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D2E0" w14:textId="712D1E2E" w:rsidR="000E36AE" w:rsidRPr="00140A51" w:rsidRDefault="000E36AE" w:rsidP="000E36AE">
      <w:pPr>
        <w:ind w:left="-720"/>
        <w:jc w:val="center"/>
        <w:rPr>
          <w:color w:val="003366"/>
          <w:sz w:val="24"/>
          <w:szCs w:val="24"/>
        </w:rPr>
      </w:pPr>
      <w:r>
        <w:rPr>
          <w:noProof/>
          <w:color w:val="003366"/>
        </w:rPr>
        <w:drawing>
          <wp:anchor distT="0" distB="0" distL="114300" distR="114300" simplePos="0" relativeHeight="251657216" behindDoc="0" locked="0" layoutInCell="1" allowOverlap="1" wp14:anchorId="2993EF30" wp14:editId="0F0697A0">
            <wp:simplePos x="0" y="0"/>
            <wp:positionH relativeFrom="column">
              <wp:posOffset>114300</wp:posOffset>
            </wp:positionH>
            <wp:positionV relativeFrom="paragraph">
              <wp:posOffset>-38100</wp:posOffset>
            </wp:positionV>
            <wp:extent cx="1600200" cy="1066800"/>
            <wp:effectExtent l="0" t="0" r="0" b="0"/>
            <wp:wrapSquare wrapText="bothSides"/>
            <wp:docPr id="5" name="Picture 5" descr="ks_fb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_fbl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3366"/>
          <w:sz w:val="42"/>
          <w:szCs w:val="42"/>
        </w:rPr>
        <w:t>Kansas</w:t>
      </w:r>
    </w:p>
    <w:p w14:paraId="36959E23" w14:textId="0195F6E3" w:rsidR="00110AEA" w:rsidRDefault="00110AEA" w:rsidP="000E36AE">
      <w:pPr>
        <w:ind w:left="-720"/>
        <w:jc w:val="center"/>
        <w:rPr>
          <w:b/>
          <w:bCs/>
          <w:color w:val="003366"/>
          <w:sz w:val="42"/>
          <w:szCs w:val="42"/>
        </w:rPr>
      </w:pPr>
      <w:r w:rsidRPr="00140A51">
        <w:rPr>
          <w:color w:val="003366"/>
          <w:sz w:val="24"/>
          <w:szCs w:val="24"/>
          <w:lang w:val="en-CA"/>
        </w:rPr>
        <w:fldChar w:fldCharType="begin"/>
      </w:r>
      <w:r w:rsidRPr="00140A51">
        <w:rPr>
          <w:color w:val="003366"/>
          <w:sz w:val="24"/>
          <w:szCs w:val="24"/>
          <w:lang w:val="en-CA"/>
        </w:rPr>
        <w:instrText xml:space="preserve"> SEQ CHAPTER \h \r 1</w:instrText>
      </w:r>
      <w:r w:rsidRPr="00140A51">
        <w:rPr>
          <w:color w:val="003366"/>
          <w:sz w:val="24"/>
          <w:szCs w:val="24"/>
          <w:lang w:val="en-CA"/>
        </w:rPr>
        <w:fldChar w:fldCharType="end"/>
      </w:r>
      <w:r w:rsidRPr="00140A51">
        <w:rPr>
          <w:b/>
          <w:bCs/>
          <w:color w:val="003366"/>
          <w:sz w:val="42"/>
          <w:szCs w:val="42"/>
          <w:u w:val="single"/>
        </w:rPr>
        <w:t>F</w:t>
      </w:r>
      <w:r w:rsidRPr="00140A51">
        <w:rPr>
          <w:b/>
          <w:bCs/>
          <w:color w:val="003366"/>
          <w:sz w:val="42"/>
          <w:szCs w:val="42"/>
        </w:rPr>
        <w:t xml:space="preserve">uture </w:t>
      </w:r>
      <w:r w:rsidRPr="00140A51">
        <w:rPr>
          <w:b/>
          <w:bCs/>
          <w:color w:val="003366"/>
          <w:sz w:val="42"/>
          <w:szCs w:val="42"/>
          <w:u w:val="single"/>
        </w:rPr>
        <w:t>B</w:t>
      </w:r>
      <w:r w:rsidRPr="00140A51">
        <w:rPr>
          <w:b/>
          <w:bCs/>
          <w:color w:val="003366"/>
          <w:sz w:val="42"/>
          <w:szCs w:val="42"/>
        </w:rPr>
        <w:t xml:space="preserve">usiness </w:t>
      </w:r>
      <w:r w:rsidRPr="00140A51">
        <w:rPr>
          <w:b/>
          <w:bCs/>
          <w:color w:val="003366"/>
          <w:sz w:val="42"/>
          <w:szCs w:val="42"/>
          <w:u w:val="single"/>
        </w:rPr>
        <w:t>L</w:t>
      </w:r>
      <w:r w:rsidRPr="00140A51">
        <w:rPr>
          <w:b/>
          <w:bCs/>
          <w:color w:val="003366"/>
          <w:sz w:val="42"/>
          <w:szCs w:val="42"/>
        </w:rPr>
        <w:t xml:space="preserve">eaders of </w:t>
      </w:r>
      <w:r w:rsidRPr="00140A51">
        <w:rPr>
          <w:b/>
          <w:bCs/>
          <w:color w:val="003366"/>
          <w:sz w:val="42"/>
          <w:szCs w:val="42"/>
          <w:u w:val="single"/>
        </w:rPr>
        <w:t>A</w:t>
      </w:r>
      <w:r w:rsidRPr="00140A51">
        <w:rPr>
          <w:b/>
          <w:bCs/>
          <w:color w:val="003366"/>
          <w:sz w:val="42"/>
          <w:szCs w:val="42"/>
        </w:rPr>
        <w:t>merica</w:t>
      </w:r>
    </w:p>
    <w:p w14:paraId="7FA1496D" w14:textId="28124D27" w:rsidR="000E36AE" w:rsidRPr="00140A51" w:rsidRDefault="000E36AE" w:rsidP="000E36AE">
      <w:pPr>
        <w:tabs>
          <w:tab w:val="left" w:pos="180"/>
          <w:tab w:val="center" w:pos="3600"/>
        </w:tabs>
        <w:ind w:left="-720"/>
        <w:jc w:val="center"/>
        <w:rPr>
          <w:color w:val="003366"/>
          <w:sz w:val="24"/>
          <w:szCs w:val="24"/>
        </w:rPr>
      </w:pPr>
      <w:r>
        <w:rPr>
          <w:b/>
          <w:bCs/>
          <w:color w:val="003366"/>
          <w:sz w:val="42"/>
          <w:szCs w:val="42"/>
        </w:rPr>
        <w:t>Executive Board</w:t>
      </w:r>
    </w:p>
    <w:p w14:paraId="4DDC57FE" w14:textId="4FB4666B" w:rsidR="00110AEA" w:rsidRDefault="00CD051E" w:rsidP="00110AEA">
      <w:pPr>
        <w:jc w:val="center"/>
        <w:rPr>
          <w:sz w:val="22"/>
          <w:szCs w:val="22"/>
        </w:rPr>
      </w:pPr>
      <w:r>
        <w:rPr>
          <w:noProof/>
        </w:rPr>
        <mc:AlternateContent>
          <mc:Choice Requires="wps">
            <w:drawing>
              <wp:anchor distT="0" distB="0" distL="114300" distR="114300" simplePos="0" relativeHeight="251656192" behindDoc="0" locked="0" layoutInCell="0" allowOverlap="1" wp14:anchorId="2468CD6C" wp14:editId="1CE7BEFF">
                <wp:simplePos x="0" y="0"/>
                <wp:positionH relativeFrom="margin">
                  <wp:posOffset>0</wp:posOffset>
                </wp:positionH>
                <wp:positionV relativeFrom="paragraph">
                  <wp:posOffset>0</wp:posOffset>
                </wp:positionV>
                <wp:extent cx="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FF35" id="Line 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Dy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x/q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ZA4P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19287FF2" w14:textId="56C9F5CE" w:rsidR="008E3BC1" w:rsidRDefault="000E36AE" w:rsidP="00033B5E">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8BD99EA" wp14:editId="07EC285C">
                <wp:simplePos x="0" y="0"/>
                <wp:positionH relativeFrom="column">
                  <wp:posOffset>114300</wp:posOffset>
                </wp:positionH>
                <wp:positionV relativeFrom="paragraph">
                  <wp:posOffset>62230</wp:posOffset>
                </wp:positionV>
                <wp:extent cx="6629400" cy="0"/>
                <wp:effectExtent l="0" t="25400" r="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42B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pt" to="53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" strokecolor="red" strokeweight="3pt"/>
            </w:pict>
          </mc:Fallback>
        </mc:AlternateContent>
      </w:r>
      <w:r w:rsidR="001E0DB9">
        <w:rPr>
          <w:rFonts w:ascii="Arial" w:hAnsi="Arial" w:cs="Arial"/>
          <w:sz w:val="24"/>
          <w:szCs w:val="24"/>
        </w:rPr>
        <w:t xml:space="preserve"> </w:t>
      </w:r>
    </w:p>
    <w:p w14:paraId="23B646E7" w14:textId="05240AA9" w:rsidR="00B8102D" w:rsidRPr="00E200A2" w:rsidRDefault="00B8102D" w:rsidP="00415B67">
      <w:pPr>
        <w:jc w:val="center"/>
        <w:rPr>
          <w:rFonts w:ascii="Arial" w:hAnsi="Arial" w:cs="Arial"/>
          <w:b/>
          <w:noProof/>
          <w:sz w:val="24"/>
          <w:szCs w:val="22"/>
        </w:rPr>
      </w:pPr>
      <w:r w:rsidRPr="00E200A2">
        <w:rPr>
          <w:rFonts w:ascii="Arial" w:hAnsi="Arial" w:cs="Arial"/>
          <w:b/>
          <w:noProof/>
          <w:sz w:val="24"/>
          <w:szCs w:val="22"/>
        </w:rPr>
        <w:t>2018 State Leadership Conference—proposed By-Law Amendments</w:t>
      </w:r>
    </w:p>
    <w:p w14:paraId="52B9B695" w14:textId="77777777" w:rsidR="00E200A2" w:rsidRPr="009B355E" w:rsidRDefault="00E200A2" w:rsidP="00415B67">
      <w:pPr>
        <w:jc w:val="center"/>
        <w:rPr>
          <w:rFonts w:ascii="Arial" w:hAnsi="Arial" w:cs="Arial"/>
          <w:b/>
          <w:noProof/>
          <w:sz w:val="22"/>
          <w:szCs w:val="22"/>
        </w:rPr>
      </w:pPr>
    </w:p>
    <w:p w14:paraId="05C70596" w14:textId="33642398" w:rsidR="001F69A0" w:rsidRPr="00C76148" w:rsidRDefault="001F69A0" w:rsidP="00415B67">
      <w:pPr>
        <w:jc w:val="center"/>
        <w:rPr>
          <w:rFonts w:ascii="Arial" w:hAnsi="Arial" w:cs="Arial"/>
          <w:b/>
          <w:noProof/>
          <w:sz w:val="22"/>
          <w:szCs w:val="22"/>
        </w:rPr>
      </w:pPr>
      <w:r w:rsidRPr="00C76148">
        <w:rPr>
          <w:rFonts w:ascii="Arial" w:hAnsi="Arial" w:cs="Arial"/>
          <w:b/>
          <w:noProof/>
          <w:sz w:val="22"/>
          <w:szCs w:val="22"/>
        </w:rPr>
        <mc:AlternateContent>
          <mc:Choice Requires="wps">
            <w:drawing>
              <wp:anchor distT="0" distB="0" distL="114300" distR="114300" simplePos="0" relativeHeight="251658240" behindDoc="0" locked="0" layoutInCell="0" allowOverlap="1" wp14:anchorId="7B5BA49D" wp14:editId="63265157">
                <wp:simplePos x="0" y="0"/>
                <wp:positionH relativeFrom="margin">
                  <wp:posOffset>0</wp:posOffset>
                </wp:positionH>
                <wp:positionV relativeFrom="paragraph">
                  <wp:posOffset>0</wp:posOffset>
                </wp:positionV>
                <wp:extent cx="0" cy="0"/>
                <wp:effectExtent l="15240" t="13335" r="22860"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24F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mbe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370D92" w:rsidRPr="00C76148">
        <w:rPr>
          <w:rFonts w:ascii="Arial" w:hAnsi="Arial" w:cs="Arial"/>
          <w:b/>
          <w:noProof/>
          <w:sz w:val="22"/>
          <w:szCs w:val="22"/>
        </w:rPr>
        <w:t>By-Law Amendment #1</w:t>
      </w:r>
      <w:r w:rsidR="008D2E20" w:rsidRPr="00C76148">
        <w:rPr>
          <w:rFonts w:ascii="Arial" w:hAnsi="Arial" w:cs="Arial"/>
          <w:b/>
          <w:noProof/>
          <w:sz w:val="22"/>
          <w:szCs w:val="22"/>
        </w:rPr>
        <w:t xml:space="preserve">—proposed </w:t>
      </w:r>
      <w:r w:rsidR="003C3328" w:rsidRPr="00C76148">
        <w:rPr>
          <w:rFonts w:ascii="Arial" w:hAnsi="Arial" w:cs="Arial"/>
          <w:b/>
          <w:noProof/>
          <w:sz w:val="22"/>
          <w:szCs w:val="22"/>
        </w:rPr>
        <w:t>by Kelsey Hug, State Secretary</w:t>
      </w:r>
    </w:p>
    <w:p w14:paraId="3CA1DA04" w14:textId="77777777" w:rsidR="00370D92" w:rsidRPr="00C76148" w:rsidRDefault="00370D92" w:rsidP="00370D92">
      <w:pPr>
        <w:rPr>
          <w:rFonts w:ascii="Arial" w:hAnsi="Arial" w:cs="Arial"/>
          <w:b/>
          <w:noProof/>
          <w:sz w:val="22"/>
          <w:szCs w:val="22"/>
        </w:rPr>
      </w:pPr>
    </w:p>
    <w:p w14:paraId="2FD92CBB" w14:textId="31FA7E60" w:rsidR="00F11E3C" w:rsidRPr="00C76148" w:rsidRDefault="00370D92" w:rsidP="00370D92">
      <w:pPr>
        <w:rPr>
          <w:rFonts w:ascii="Arial" w:hAnsi="Arial" w:cs="Arial"/>
          <w:b/>
          <w:noProof/>
          <w:sz w:val="22"/>
          <w:szCs w:val="22"/>
        </w:rPr>
      </w:pPr>
      <w:r w:rsidRPr="00C76148">
        <w:rPr>
          <w:rFonts w:ascii="Arial" w:hAnsi="Arial" w:cs="Arial"/>
          <w:b/>
          <w:noProof/>
          <w:sz w:val="22"/>
          <w:szCs w:val="22"/>
        </w:rPr>
        <w:t>ARTICLE VI</w:t>
      </w:r>
      <w:r w:rsidR="00415B67" w:rsidRPr="00C76148">
        <w:rPr>
          <w:rFonts w:ascii="Arial" w:hAnsi="Arial" w:cs="Arial"/>
          <w:b/>
          <w:noProof/>
          <w:sz w:val="22"/>
          <w:szCs w:val="22"/>
        </w:rPr>
        <w:t>I</w:t>
      </w:r>
      <w:r w:rsidRPr="00C76148">
        <w:rPr>
          <w:rFonts w:ascii="Arial" w:hAnsi="Arial" w:cs="Arial"/>
          <w:b/>
          <w:noProof/>
          <w:sz w:val="22"/>
          <w:szCs w:val="22"/>
        </w:rPr>
        <w:t xml:space="preserve">-Section </w:t>
      </w:r>
      <w:r w:rsidR="00EE121A" w:rsidRPr="00C76148">
        <w:rPr>
          <w:rFonts w:ascii="Arial" w:hAnsi="Arial" w:cs="Arial"/>
          <w:b/>
          <w:noProof/>
          <w:sz w:val="22"/>
          <w:szCs w:val="22"/>
        </w:rPr>
        <w:t>4</w:t>
      </w:r>
      <w:r w:rsidRPr="00C76148">
        <w:rPr>
          <w:rFonts w:ascii="Arial" w:hAnsi="Arial" w:cs="Arial"/>
          <w:b/>
          <w:noProof/>
          <w:sz w:val="22"/>
          <w:szCs w:val="22"/>
        </w:rPr>
        <w:t xml:space="preserve">.  </w:t>
      </w:r>
      <w:r w:rsidR="00415B67" w:rsidRPr="00C76148">
        <w:rPr>
          <w:rFonts w:ascii="Arial" w:hAnsi="Arial" w:cs="Arial"/>
          <w:b/>
          <w:noProof/>
          <w:sz w:val="22"/>
          <w:szCs w:val="22"/>
        </w:rPr>
        <w:t>Duties</w:t>
      </w:r>
      <w:r w:rsidRPr="00C76148">
        <w:rPr>
          <w:rFonts w:ascii="Arial" w:hAnsi="Arial" w:cs="Arial"/>
          <w:b/>
          <w:noProof/>
          <w:sz w:val="22"/>
          <w:szCs w:val="22"/>
        </w:rPr>
        <w:t xml:space="preserve"> </w:t>
      </w:r>
      <w:r w:rsidR="00415B67" w:rsidRPr="00C76148">
        <w:rPr>
          <w:rFonts w:ascii="Arial" w:hAnsi="Arial" w:cs="Arial"/>
          <w:b/>
          <w:noProof/>
          <w:sz w:val="22"/>
          <w:szCs w:val="22"/>
        </w:rPr>
        <w:t>of</w:t>
      </w:r>
      <w:r w:rsidRPr="00C76148">
        <w:rPr>
          <w:rFonts w:ascii="Arial" w:hAnsi="Arial" w:cs="Arial"/>
          <w:b/>
          <w:noProof/>
          <w:sz w:val="22"/>
          <w:szCs w:val="22"/>
        </w:rPr>
        <w:t xml:space="preserve"> State Office</w:t>
      </w:r>
      <w:r w:rsidR="00415B67" w:rsidRPr="00C76148">
        <w:rPr>
          <w:rFonts w:ascii="Arial" w:hAnsi="Arial" w:cs="Arial"/>
          <w:b/>
          <w:noProof/>
          <w:sz w:val="22"/>
          <w:szCs w:val="22"/>
        </w:rPr>
        <w:t>rs—</w:t>
      </w:r>
      <w:r w:rsidR="00EE121A" w:rsidRPr="00C76148">
        <w:rPr>
          <w:rFonts w:ascii="Arial" w:hAnsi="Arial" w:cs="Arial"/>
          <w:b/>
          <w:noProof/>
          <w:sz w:val="22"/>
          <w:szCs w:val="22"/>
        </w:rPr>
        <w:t>Secretary</w:t>
      </w:r>
    </w:p>
    <w:p w14:paraId="3632D390" w14:textId="77777777" w:rsidR="001D0113" w:rsidRPr="00C76148" w:rsidRDefault="001D0113" w:rsidP="001D0113">
      <w:pPr>
        <w:widowControl/>
        <w:autoSpaceDE/>
        <w:autoSpaceDN/>
        <w:adjustRightInd/>
        <w:rPr>
          <w:rFonts w:ascii="Arial" w:hAnsi="Arial" w:cs="Arial"/>
          <w:sz w:val="22"/>
          <w:szCs w:val="22"/>
        </w:rPr>
      </w:pPr>
      <w:r w:rsidRPr="00C76148">
        <w:rPr>
          <w:rFonts w:ascii="Arial" w:hAnsi="Arial" w:cs="Arial"/>
          <w:sz w:val="22"/>
          <w:szCs w:val="22"/>
        </w:rPr>
        <w:t xml:space="preserve">Currently reads: </w:t>
      </w:r>
    </w:p>
    <w:p w14:paraId="1AC27A89" w14:textId="77777777" w:rsidR="009B355E" w:rsidRPr="00C76148" w:rsidRDefault="009B355E" w:rsidP="009B355E">
      <w:pPr>
        <w:ind w:right="-20"/>
        <w:rPr>
          <w:rFonts w:ascii="Arial" w:eastAsia="Arial" w:hAnsi="Arial" w:cs="Arial"/>
          <w:sz w:val="22"/>
          <w:szCs w:val="22"/>
        </w:rPr>
      </w:pPr>
      <w:r w:rsidRPr="00C76148">
        <w:rPr>
          <w:rFonts w:ascii="Arial" w:eastAsia="Arial" w:hAnsi="Arial" w:cs="Arial"/>
          <w:color w:val="494B49"/>
          <w:sz w:val="22"/>
          <w:szCs w:val="22"/>
          <w:u w:val="single" w:color="000000"/>
        </w:rPr>
        <w:t>Section</w:t>
      </w:r>
      <w:r w:rsidRPr="00C76148">
        <w:rPr>
          <w:rFonts w:ascii="Arial" w:eastAsia="Arial" w:hAnsi="Arial" w:cs="Arial"/>
          <w:color w:val="494B49"/>
          <w:spacing w:val="16"/>
          <w:sz w:val="22"/>
          <w:szCs w:val="22"/>
          <w:u w:val="single" w:color="000000"/>
        </w:rPr>
        <w:t xml:space="preserve"> </w:t>
      </w:r>
      <w:r w:rsidRPr="00C76148">
        <w:rPr>
          <w:rFonts w:ascii="Arial" w:eastAsia="Arial" w:hAnsi="Arial" w:cs="Arial"/>
          <w:color w:val="494B49"/>
          <w:sz w:val="22"/>
          <w:szCs w:val="22"/>
          <w:u w:val="single" w:color="000000"/>
        </w:rPr>
        <w:t>4</w:t>
      </w:r>
      <w:r w:rsidRPr="00C76148">
        <w:rPr>
          <w:rFonts w:ascii="Arial" w:eastAsia="Arial" w:hAnsi="Arial" w:cs="Arial"/>
          <w:color w:val="494B49"/>
          <w:sz w:val="22"/>
          <w:szCs w:val="22"/>
        </w:rPr>
        <w:t xml:space="preserve">. </w:t>
      </w:r>
      <w:r w:rsidRPr="00C76148">
        <w:rPr>
          <w:rFonts w:ascii="Arial" w:eastAsia="Arial" w:hAnsi="Arial" w:cs="Arial"/>
          <w:color w:val="494B49"/>
          <w:spacing w:val="12"/>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9"/>
          <w:sz w:val="22"/>
          <w:szCs w:val="22"/>
        </w:rPr>
        <w:t xml:space="preserve"> </w:t>
      </w:r>
      <w:r w:rsidRPr="00C76148">
        <w:rPr>
          <w:rFonts w:ascii="Arial" w:eastAsia="Arial" w:hAnsi="Arial" w:cs="Arial"/>
          <w:color w:val="343634"/>
          <w:sz w:val="22"/>
          <w:szCs w:val="22"/>
        </w:rPr>
        <w:t>Secretary</w:t>
      </w:r>
      <w:r w:rsidRPr="00C76148">
        <w:rPr>
          <w:rFonts w:ascii="Arial" w:eastAsia="Arial" w:hAnsi="Arial" w:cs="Arial"/>
          <w:color w:val="343634"/>
          <w:spacing w:val="24"/>
          <w:sz w:val="22"/>
          <w:szCs w:val="22"/>
        </w:rPr>
        <w:t xml:space="preserve"> </w:t>
      </w:r>
      <w:r w:rsidRPr="00C76148">
        <w:rPr>
          <w:rFonts w:ascii="Arial" w:eastAsia="Arial" w:hAnsi="Arial" w:cs="Arial"/>
          <w:color w:val="494B49"/>
          <w:w w:val="102"/>
          <w:sz w:val="22"/>
          <w:szCs w:val="22"/>
        </w:rPr>
        <w:t>sh</w:t>
      </w:r>
      <w:r w:rsidRPr="00C76148">
        <w:rPr>
          <w:rFonts w:ascii="Arial" w:eastAsia="Arial" w:hAnsi="Arial" w:cs="Arial"/>
          <w:color w:val="494B49"/>
          <w:spacing w:val="3"/>
          <w:w w:val="102"/>
          <w:sz w:val="22"/>
          <w:szCs w:val="22"/>
        </w:rPr>
        <w:t>a</w:t>
      </w:r>
      <w:r w:rsidRPr="00C76148">
        <w:rPr>
          <w:rFonts w:ascii="Arial" w:eastAsia="Arial" w:hAnsi="Arial" w:cs="Arial"/>
          <w:color w:val="232323"/>
          <w:w w:val="104"/>
          <w:sz w:val="22"/>
          <w:szCs w:val="22"/>
        </w:rPr>
        <w:t>l</w:t>
      </w:r>
      <w:r w:rsidRPr="00C76148">
        <w:rPr>
          <w:rFonts w:ascii="Arial" w:eastAsia="Arial" w:hAnsi="Arial" w:cs="Arial"/>
          <w:color w:val="232323"/>
          <w:spacing w:val="-10"/>
          <w:w w:val="104"/>
          <w:sz w:val="22"/>
          <w:szCs w:val="22"/>
        </w:rPr>
        <w:t>l</w:t>
      </w:r>
      <w:r w:rsidRPr="00C76148">
        <w:rPr>
          <w:rFonts w:ascii="Arial" w:eastAsia="Arial" w:hAnsi="Arial" w:cs="Arial"/>
          <w:color w:val="494B49"/>
          <w:w w:val="98"/>
          <w:sz w:val="22"/>
          <w:szCs w:val="22"/>
        </w:rPr>
        <w:t>:</w:t>
      </w:r>
    </w:p>
    <w:p w14:paraId="31E39E08" w14:textId="77777777" w:rsidR="009B355E" w:rsidRPr="00C76148" w:rsidRDefault="009B355E" w:rsidP="009B355E">
      <w:pPr>
        <w:spacing w:before="1"/>
        <w:ind w:right="-20"/>
        <w:rPr>
          <w:rFonts w:ascii="Arial" w:eastAsia="Arial" w:hAnsi="Arial" w:cs="Arial"/>
          <w:sz w:val="22"/>
          <w:szCs w:val="22"/>
        </w:rPr>
      </w:pPr>
      <w:r w:rsidRPr="00C76148">
        <w:rPr>
          <w:rFonts w:ascii="Arial" w:hAnsi="Arial" w:cs="Arial"/>
          <w:color w:val="343634"/>
          <w:sz w:val="22"/>
          <w:szCs w:val="22"/>
        </w:rPr>
        <w:t>A.</w:t>
      </w:r>
      <w:r w:rsidRPr="00C76148">
        <w:rPr>
          <w:rFonts w:ascii="Arial" w:hAnsi="Arial" w:cs="Arial"/>
          <w:color w:val="343634"/>
          <w:spacing w:val="-6"/>
          <w:sz w:val="22"/>
          <w:szCs w:val="22"/>
        </w:rPr>
        <w:t xml:space="preserve"> </w:t>
      </w:r>
      <w:r w:rsidRPr="00C76148">
        <w:rPr>
          <w:rFonts w:ascii="Arial" w:eastAsia="Arial" w:hAnsi="Arial" w:cs="Arial"/>
          <w:color w:val="494B49"/>
          <w:sz w:val="22"/>
          <w:szCs w:val="22"/>
        </w:rPr>
        <w:t>keep</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an</w:t>
      </w:r>
      <w:r w:rsidRPr="00C76148">
        <w:rPr>
          <w:rFonts w:ascii="Arial" w:eastAsia="Arial" w:hAnsi="Arial" w:cs="Arial"/>
          <w:color w:val="494B49"/>
          <w:spacing w:val="14"/>
          <w:sz w:val="22"/>
          <w:szCs w:val="22"/>
        </w:rPr>
        <w:t xml:space="preserve"> </w:t>
      </w:r>
      <w:r w:rsidRPr="00C76148">
        <w:rPr>
          <w:rFonts w:ascii="Arial" w:eastAsia="Arial" w:hAnsi="Arial" w:cs="Arial"/>
          <w:color w:val="494B49"/>
          <w:sz w:val="22"/>
          <w:szCs w:val="22"/>
        </w:rPr>
        <w:t>accurate</w:t>
      </w:r>
      <w:r w:rsidRPr="00C76148">
        <w:rPr>
          <w:rFonts w:ascii="Arial" w:eastAsia="Arial" w:hAnsi="Arial" w:cs="Arial"/>
          <w:color w:val="494B49"/>
          <w:spacing w:val="14"/>
          <w:sz w:val="22"/>
          <w:szCs w:val="22"/>
        </w:rPr>
        <w:t xml:space="preserve"> </w:t>
      </w:r>
      <w:r w:rsidRPr="00C76148">
        <w:rPr>
          <w:rFonts w:ascii="Arial" w:eastAsia="Arial" w:hAnsi="Arial" w:cs="Arial"/>
          <w:color w:val="343634"/>
          <w:sz w:val="22"/>
          <w:szCs w:val="22"/>
        </w:rPr>
        <w:t>record</w:t>
      </w:r>
      <w:r w:rsidRPr="00C76148">
        <w:rPr>
          <w:rFonts w:ascii="Arial" w:eastAsia="Arial" w:hAnsi="Arial" w:cs="Arial"/>
          <w:color w:val="343634"/>
          <w:spacing w:val="19"/>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4"/>
          <w:sz w:val="22"/>
          <w:szCs w:val="22"/>
        </w:rPr>
        <w:t xml:space="preserve"> </w:t>
      </w:r>
      <w:r w:rsidRPr="00C76148">
        <w:rPr>
          <w:rFonts w:ascii="Arial" w:eastAsia="Arial" w:hAnsi="Arial" w:cs="Arial"/>
          <w:color w:val="494B49"/>
          <w:sz w:val="22"/>
          <w:szCs w:val="22"/>
        </w:rPr>
        <w:t>a</w:t>
      </w:r>
      <w:r w:rsidRPr="00C76148">
        <w:rPr>
          <w:rFonts w:ascii="Arial" w:eastAsia="Arial" w:hAnsi="Arial" w:cs="Arial"/>
          <w:color w:val="494B49"/>
          <w:spacing w:val="-5"/>
          <w:sz w:val="22"/>
          <w:szCs w:val="22"/>
        </w:rPr>
        <w:t>l</w:t>
      </w:r>
      <w:r w:rsidRPr="00C76148">
        <w:rPr>
          <w:rFonts w:ascii="Arial" w:eastAsia="Arial" w:hAnsi="Arial" w:cs="Arial"/>
          <w:color w:val="232323"/>
          <w:sz w:val="22"/>
          <w:szCs w:val="22"/>
        </w:rPr>
        <w:t>l</w:t>
      </w:r>
      <w:r w:rsidRPr="00C76148">
        <w:rPr>
          <w:rFonts w:ascii="Arial" w:eastAsia="Arial" w:hAnsi="Arial" w:cs="Arial"/>
          <w:color w:val="232323"/>
          <w:spacing w:val="5"/>
          <w:sz w:val="22"/>
          <w:szCs w:val="22"/>
        </w:rPr>
        <w:t xml:space="preserve"> </w:t>
      </w:r>
      <w:r w:rsidRPr="00C76148">
        <w:rPr>
          <w:rFonts w:ascii="Arial" w:eastAsia="Arial" w:hAnsi="Arial" w:cs="Arial"/>
          <w:color w:val="494B49"/>
          <w:sz w:val="22"/>
          <w:szCs w:val="22"/>
        </w:rPr>
        <w:t>ses</w:t>
      </w:r>
      <w:r w:rsidRPr="00C76148">
        <w:rPr>
          <w:rFonts w:ascii="Arial" w:eastAsia="Arial" w:hAnsi="Arial" w:cs="Arial"/>
          <w:color w:val="494B49"/>
          <w:spacing w:val="5"/>
          <w:sz w:val="22"/>
          <w:szCs w:val="22"/>
        </w:rPr>
        <w:t>s</w:t>
      </w:r>
      <w:r w:rsidRPr="00C76148">
        <w:rPr>
          <w:rFonts w:ascii="Arial" w:eastAsia="Arial" w:hAnsi="Arial" w:cs="Arial"/>
          <w:color w:val="232323"/>
          <w:sz w:val="22"/>
          <w:szCs w:val="22"/>
        </w:rPr>
        <w:t>io</w:t>
      </w:r>
      <w:r w:rsidRPr="00C76148">
        <w:rPr>
          <w:rFonts w:ascii="Arial" w:eastAsia="Arial" w:hAnsi="Arial" w:cs="Arial"/>
          <w:color w:val="232323"/>
          <w:spacing w:val="3"/>
          <w:sz w:val="22"/>
          <w:szCs w:val="22"/>
        </w:rPr>
        <w:t>n</w:t>
      </w:r>
      <w:r w:rsidRPr="00C76148">
        <w:rPr>
          <w:rFonts w:ascii="Arial" w:eastAsia="Arial" w:hAnsi="Arial" w:cs="Arial"/>
          <w:color w:val="494B49"/>
          <w:sz w:val="22"/>
          <w:szCs w:val="22"/>
        </w:rPr>
        <w:t>s</w:t>
      </w:r>
      <w:r w:rsidRPr="00C76148">
        <w:rPr>
          <w:rFonts w:ascii="Arial" w:eastAsia="Arial" w:hAnsi="Arial" w:cs="Arial"/>
          <w:color w:val="494B49"/>
          <w:spacing w:val="18"/>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3"/>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2"/>
          <w:sz w:val="22"/>
          <w:szCs w:val="22"/>
        </w:rPr>
        <w:t xml:space="preserve"> </w:t>
      </w:r>
      <w:r w:rsidRPr="00C76148">
        <w:rPr>
          <w:rFonts w:ascii="Arial" w:eastAsia="Arial" w:hAnsi="Arial" w:cs="Arial"/>
          <w:color w:val="494B49"/>
          <w:sz w:val="22"/>
          <w:szCs w:val="22"/>
        </w:rPr>
        <w:t>State</w:t>
      </w:r>
      <w:r w:rsidRPr="00C76148">
        <w:rPr>
          <w:rFonts w:ascii="Arial" w:eastAsia="Arial" w:hAnsi="Arial" w:cs="Arial"/>
          <w:color w:val="494B49"/>
          <w:spacing w:val="15"/>
          <w:sz w:val="22"/>
          <w:szCs w:val="22"/>
        </w:rPr>
        <w:t xml:space="preserve"> </w:t>
      </w:r>
      <w:r w:rsidRPr="00C76148">
        <w:rPr>
          <w:rFonts w:ascii="Arial" w:eastAsia="Arial" w:hAnsi="Arial" w:cs="Arial"/>
          <w:color w:val="343634"/>
          <w:sz w:val="22"/>
          <w:szCs w:val="22"/>
        </w:rPr>
        <w:t>Leadership</w:t>
      </w:r>
      <w:r w:rsidRPr="00C76148">
        <w:rPr>
          <w:rFonts w:ascii="Arial" w:eastAsia="Arial" w:hAnsi="Arial" w:cs="Arial"/>
          <w:color w:val="343634"/>
          <w:spacing w:val="34"/>
          <w:sz w:val="22"/>
          <w:szCs w:val="22"/>
        </w:rPr>
        <w:t xml:space="preserve"> </w:t>
      </w:r>
      <w:r w:rsidRPr="00C76148">
        <w:rPr>
          <w:rFonts w:ascii="Arial" w:eastAsia="Arial" w:hAnsi="Arial" w:cs="Arial"/>
          <w:color w:val="494B49"/>
          <w:sz w:val="22"/>
          <w:szCs w:val="22"/>
        </w:rPr>
        <w:t>Conference</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and</w:t>
      </w:r>
      <w:r w:rsidRPr="00C76148">
        <w:rPr>
          <w:rFonts w:ascii="Arial" w:eastAsia="Arial" w:hAnsi="Arial" w:cs="Arial"/>
          <w:color w:val="494B49"/>
          <w:spacing w:val="13"/>
          <w:sz w:val="22"/>
          <w:szCs w:val="22"/>
        </w:rPr>
        <w:t xml:space="preserve"> </w:t>
      </w:r>
      <w:r w:rsidRPr="00C76148">
        <w:rPr>
          <w:rFonts w:ascii="Arial" w:eastAsia="Arial" w:hAnsi="Arial" w:cs="Arial"/>
          <w:color w:val="343634"/>
          <w:sz w:val="22"/>
          <w:szCs w:val="22"/>
        </w:rPr>
        <w:t>meetings</w:t>
      </w:r>
      <w:r w:rsidRPr="00C76148">
        <w:rPr>
          <w:rFonts w:ascii="Arial" w:eastAsia="Arial" w:hAnsi="Arial" w:cs="Arial"/>
          <w:color w:val="343634"/>
          <w:spacing w:val="33"/>
          <w:sz w:val="22"/>
          <w:szCs w:val="22"/>
        </w:rPr>
        <w:t xml:space="preserve"> </w:t>
      </w:r>
      <w:r w:rsidRPr="00C76148">
        <w:rPr>
          <w:rFonts w:ascii="Arial" w:eastAsia="Arial" w:hAnsi="Arial" w:cs="Arial"/>
          <w:color w:val="343634"/>
          <w:sz w:val="22"/>
          <w:szCs w:val="22"/>
        </w:rPr>
        <w:t>of</w:t>
      </w:r>
      <w:r w:rsidRPr="00C76148">
        <w:rPr>
          <w:rFonts w:ascii="Arial" w:eastAsia="Arial" w:hAnsi="Arial" w:cs="Arial"/>
          <w:color w:val="343634"/>
          <w:spacing w:val="3"/>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2"/>
          <w:sz w:val="22"/>
          <w:szCs w:val="22"/>
        </w:rPr>
        <w:t xml:space="preserve"> </w:t>
      </w:r>
      <w:r w:rsidRPr="00C76148">
        <w:rPr>
          <w:rFonts w:ascii="Arial" w:eastAsia="Arial" w:hAnsi="Arial" w:cs="Arial"/>
          <w:color w:val="494B49"/>
          <w:w w:val="101"/>
          <w:sz w:val="22"/>
          <w:szCs w:val="22"/>
        </w:rPr>
        <w:t>State</w:t>
      </w:r>
    </w:p>
    <w:p w14:paraId="04325E98" w14:textId="77777777" w:rsidR="009B355E" w:rsidRPr="00C76148" w:rsidRDefault="009B355E" w:rsidP="009B355E">
      <w:pPr>
        <w:spacing w:before="6"/>
        <w:ind w:right="-20"/>
        <w:rPr>
          <w:rFonts w:ascii="Arial" w:eastAsia="Arial" w:hAnsi="Arial" w:cs="Arial"/>
          <w:sz w:val="22"/>
          <w:szCs w:val="22"/>
        </w:rPr>
      </w:pPr>
      <w:r w:rsidRPr="00C76148">
        <w:rPr>
          <w:rFonts w:ascii="Arial" w:eastAsia="Arial" w:hAnsi="Arial" w:cs="Arial"/>
          <w:color w:val="494B49"/>
          <w:sz w:val="22"/>
          <w:szCs w:val="22"/>
        </w:rPr>
        <w:t>Executive</w:t>
      </w:r>
      <w:r w:rsidRPr="00C76148">
        <w:rPr>
          <w:rFonts w:ascii="Arial" w:eastAsia="Arial" w:hAnsi="Arial" w:cs="Arial"/>
          <w:color w:val="494B49"/>
          <w:spacing w:val="28"/>
          <w:sz w:val="22"/>
          <w:szCs w:val="22"/>
        </w:rPr>
        <w:t xml:space="preserve"> </w:t>
      </w:r>
      <w:r w:rsidRPr="00C76148">
        <w:rPr>
          <w:rFonts w:ascii="Arial" w:eastAsia="Arial" w:hAnsi="Arial" w:cs="Arial"/>
          <w:color w:val="494B49"/>
          <w:w w:val="101"/>
          <w:sz w:val="22"/>
          <w:szCs w:val="22"/>
        </w:rPr>
        <w:t>Board;</w:t>
      </w:r>
    </w:p>
    <w:p w14:paraId="1B639DDA" w14:textId="77777777" w:rsidR="009B355E" w:rsidRPr="00C76148" w:rsidRDefault="009B355E" w:rsidP="009B355E">
      <w:pPr>
        <w:spacing w:before="9" w:line="250" w:lineRule="auto"/>
        <w:ind w:right="348" w:firstLine="5"/>
        <w:rPr>
          <w:rFonts w:ascii="Arial" w:eastAsia="Arial" w:hAnsi="Arial" w:cs="Arial"/>
          <w:sz w:val="22"/>
          <w:szCs w:val="22"/>
        </w:rPr>
      </w:pPr>
      <w:r w:rsidRPr="00C76148">
        <w:rPr>
          <w:rFonts w:ascii="Arial" w:eastAsia="Arial" w:hAnsi="Arial" w:cs="Arial"/>
          <w:color w:val="494B49"/>
          <w:sz w:val="22"/>
          <w:szCs w:val="22"/>
        </w:rPr>
        <w:t>B.</w:t>
      </w:r>
      <w:r w:rsidRPr="00C76148">
        <w:rPr>
          <w:rFonts w:ascii="Arial" w:eastAsia="Arial" w:hAnsi="Arial" w:cs="Arial"/>
          <w:color w:val="494B49"/>
          <w:spacing w:val="-1"/>
          <w:sz w:val="22"/>
          <w:szCs w:val="22"/>
        </w:rPr>
        <w:t xml:space="preserve"> </w:t>
      </w:r>
      <w:r w:rsidRPr="00C76148">
        <w:rPr>
          <w:rFonts w:ascii="Arial" w:eastAsia="Arial" w:hAnsi="Arial" w:cs="Arial"/>
          <w:color w:val="343634"/>
          <w:sz w:val="22"/>
          <w:szCs w:val="22"/>
        </w:rPr>
        <w:t>mail</w:t>
      </w:r>
      <w:r w:rsidRPr="00C76148">
        <w:rPr>
          <w:rFonts w:ascii="Arial" w:eastAsia="Arial" w:hAnsi="Arial" w:cs="Arial"/>
          <w:color w:val="343634"/>
          <w:spacing w:val="11"/>
          <w:sz w:val="22"/>
          <w:szCs w:val="22"/>
        </w:rPr>
        <w:t xml:space="preserve"> </w:t>
      </w:r>
      <w:r w:rsidRPr="00C76148">
        <w:rPr>
          <w:rFonts w:ascii="Arial" w:eastAsia="Arial" w:hAnsi="Arial" w:cs="Arial"/>
          <w:color w:val="494B49"/>
          <w:sz w:val="22"/>
          <w:szCs w:val="22"/>
        </w:rPr>
        <w:t>and/or</w:t>
      </w:r>
      <w:r w:rsidRPr="00C76148">
        <w:rPr>
          <w:rFonts w:ascii="Arial" w:eastAsia="Arial" w:hAnsi="Arial" w:cs="Arial"/>
          <w:color w:val="494B49"/>
          <w:spacing w:val="15"/>
          <w:sz w:val="22"/>
          <w:szCs w:val="22"/>
        </w:rPr>
        <w:t xml:space="preserve"> </w:t>
      </w:r>
      <w:r w:rsidRPr="00C76148">
        <w:rPr>
          <w:rFonts w:ascii="Arial" w:eastAsia="Arial" w:hAnsi="Arial" w:cs="Arial"/>
          <w:color w:val="494B49"/>
          <w:sz w:val="22"/>
          <w:szCs w:val="22"/>
        </w:rPr>
        <w:t>email</w:t>
      </w:r>
      <w:r w:rsidRPr="00C76148">
        <w:rPr>
          <w:rFonts w:ascii="Arial" w:eastAsia="Arial" w:hAnsi="Arial" w:cs="Arial"/>
          <w:color w:val="494B49"/>
          <w:spacing w:val="13"/>
          <w:sz w:val="22"/>
          <w:szCs w:val="22"/>
        </w:rPr>
        <w:t xml:space="preserve"> </w:t>
      </w:r>
      <w:r w:rsidRPr="00C76148">
        <w:rPr>
          <w:rFonts w:ascii="Arial" w:eastAsia="Arial" w:hAnsi="Arial" w:cs="Arial"/>
          <w:color w:val="494B49"/>
          <w:sz w:val="22"/>
          <w:szCs w:val="22"/>
        </w:rPr>
        <w:t>at</w:t>
      </w:r>
      <w:r w:rsidRPr="00C76148">
        <w:rPr>
          <w:rFonts w:ascii="Arial" w:eastAsia="Arial" w:hAnsi="Arial" w:cs="Arial"/>
          <w:color w:val="494B49"/>
          <w:spacing w:val="5"/>
          <w:sz w:val="22"/>
          <w:szCs w:val="22"/>
        </w:rPr>
        <w:t xml:space="preserve"> </w:t>
      </w:r>
      <w:r w:rsidRPr="00C76148">
        <w:rPr>
          <w:rFonts w:ascii="Arial" w:eastAsia="Arial" w:hAnsi="Arial" w:cs="Arial"/>
          <w:color w:val="343634"/>
          <w:sz w:val="22"/>
          <w:szCs w:val="22"/>
        </w:rPr>
        <w:t>least</w:t>
      </w:r>
      <w:r w:rsidRPr="00C76148">
        <w:rPr>
          <w:rFonts w:ascii="Arial" w:eastAsia="Arial" w:hAnsi="Arial" w:cs="Arial"/>
          <w:color w:val="343634"/>
          <w:spacing w:val="13"/>
          <w:sz w:val="22"/>
          <w:szCs w:val="22"/>
        </w:rPr>
        <w:t xml:space="preserve"> </w:t>
      </w:r>
      <w:r w:rsidRPr="00C76148">
        <w:rPr>
          <w:rFonts w:ascii="Arial" w:eastAsia="Arial" w:hAnsi="Arial" w:cs="Arial"/>
          <w:color w:val="343634"/>
          <w:sz w:val="22"/>
          <w:szCs w:val="22"/>
        </w:rPr>
        <w:t>one</w:t>
      </w:r>
      <w:r w:rsidRPr="00C76148">
        <w:rPr>
          <w:rFonts w:ascii="Arial" w:eastAsia="Arial" w:hAnsi="Arial" w:cs="Arial"/>
          <w:color w:val="343634"/>
          <w:spacing w:val="5"/>
          <w:sz w:val="22"/>
          <w:szCs w:val="22"/>
        </w:rPr>
        <w:t xml:space="preserve"> </w:t>
      </w:r>
      <w:r w:rsidRPr="00C76148">
        <w:rPr>
          <w:rFonts w:ascii="Arial" w:eastAsia="Arial" w:hAnsi="Arial" w:cs="Arial"/>
          <w:color w:val="494B49"/>
          <w:sz w:val="22"/>
          <w:szCs w:val="22"/>
        </w:rPr>
        <w:t>copy</w:t>
      </w:r>
      <w:r w:rsidRPr="00C76148">
        <w:rPr>
          <w:rFonts w:ascii="Arial" w:eastAsia="Arial" w:hAnsi="Arial" w:cs="Arial"/>
          <w:color w:val="494B49"/>
          <w:spacing w:val="18"/>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4"/>
          <w:sz w:val="22"/>
          <w:szCs w:val="22"/>
        </w:rPr>
        <w:t xml:space="preserve"> </w:t>
      </w:r>
      <w:r w:rsidRPr="00C76148">
        <w:rPr>
          <w:rFonts w:ascii="Arial" w:eastAsia="Arial" w:hAnsi="Arial" w:cs="Arial"/>
          <w:color w:val="494B49"/>
          <w:sz w:val="22"/>
          <w:szCs w:val="22"/>
        </w:rPr>
        <w:t>the</w:t>
      </w:r>
      <w:r w:rsidRPr="00C76148">
        <w:rPr>
          <w:rFonts w:ascii="Arial" w:eastAsia="Arial" w:hAnsi="Arial" w:cs="Arial"/>
          <w:color w:val="494B49"/>
          <w:spacing w:val="8"/>
          <w:sz w:val="22"/>
          <w:szCs w:val="22"/>
        </w:rPr>
        <w:t xml:space="preserve"> </w:t>
      </w:r>
      <w:r w:rsidRPr="00C76148">
        <w:rPr>
          <w:rFonts w:ascii="Arial" w:eastAsia="Arial" w:hAnsi="Arial" w:cs="Arial"/>
          <w:color w:val="494B49"/>
          <w:sz w:val="22"/>
          <w:szCs w:val="22"/>
        </w:rPr>
        <w:t>minutes</w:t>
      </w:r>
      <w:r w:rsidRPr="00C76148">
        <w:rPr>
          <w:rFonts w:ascii="Arial" w:eastAsia="Arial" w:hAnsi="Arial" w:cs="Arial"/>
          <w:color w:val="494B49"/>
          <w:spacing w:val="25"/>
          <w:sz w:val="22"/>
          <w:szCs w:val="22"/>
        </w:rPr>
        <w:t xml:space="preserve"> </w:t>
      </w:r>
      <w:r w:rsidRPr="00C76148">
        <w:rPr>
          <w:rFonts w:ascii="Arial" w:eastAsia="Arial" w:hAnsi="Arial" w:cs="Arial"/>
          <w:color w:val="494B49"/>
          <w:sz w:val="22"/>
          <w:szCs w:val="22"/>
        </w:rPr>
        <w:t>and</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su</w:t>
      </w:r>
      <w:r w:rsidRPr="00C76148">
        <w:rPr>
          <w:rFonts w:ascii="Arial" w:eastAsia="Arial" w:hAnsi="Arial" w:cs="Arial"/>
          <w:color w:val="494B49"/>
          <w:spacing w:val="4"/>
          <w:sz w:val="22"/>
          <w:szCs w:val="22"/>
        </w:rPr>
        <w:t>b</w:t>
      </w:r>
      <w:r w:rsidRPr="00C76148">
        <w:rPr>
          <w:rFonts w:ascii="Arial" w:eastAsia="Arial" w:hAnsi="Arial" w:cs="Arial"/>
          <w:color w:val="676969"/>
          <w:spacing w:val="10"/>
          <w:sz w:val="22"/>
          <w:szCs w:val="22"/>
        </w:rPr>
        <w:t>s</w:t>
      </w:r>
      <w:r w:rsidRPr="00C76148">
        <w:rPr>
          <w:rFonts w:ascii="Arial" w:eastAsia="Arial" w:hAnsi="Arial" w:cs="Arial"/>
          <w:color w:val="494B49"/>
          <w:sz w:val="22"/>
          <w:szCs w:val="22"/>
        </w:rPr>
        <w:t>tantiating</w:t>
      </w:r>
      <w:r w:rsidRPr="00C76148">
        <w:rPr>
          <w:rFonts w:ascii="Arial" w:eastAsia="Arial" w:hAnsi="Arial" w:cs="Arial"/>
          <w:color w:val="494B49"/>
          <w:spacing w:val="9"/>
          <w:sz w:val="22"/>
          <w:szCs w:val="22"/>
        </w:rPr>
        <w:t xml:space="preserve"> </w:t>
      </w:r>
      <w:r w:rsidRPr="00C76148">
        <w:rPr>
          <w:rFonts w:ascii="Arial" w:eastAsia="Arial" w:hAnsi="Arial" w:cs="Arial"/>
          <w:color w:val="232323"/>
          <w:spacing w:val="1"/>
          <w:sz w:val="22"/>
          <w:szCs w:val="22"/>
        </w:rPr>
        <w:t>r</w:t>
      </w:r>
      <w:r w:rsidRPr="00C76148">
        <w:rPr>
          <w:rFonts w:ascii="Arial" w:eastAsia="Arial" w:hAnsi="Arial" w:cs="Arial"/>
          <w:color w:val="494B49"/>
          <w:sz w:val="22"/>
          <w:szCs w:val="22"/>
        </w:rPr>
        <w:t>eports</w:t>
      </w:r>
      <w:r w:rsidRPr="00C76148">
        <w:rPr>
          <w:rFonts w:ascii="Arial" w:eastAsia="Arial" w:hAnsi="Arial" w:cs="Arial"/>
          <w:color w:val="494B49"/>
          <w:spacing w:val="13"/>
          <w:sz w:val="22"/>
          <w:szCs w:val="22"/>
        </w:rPr>
        <w:t xml:space="preserve"> </w:t>
      </w:r>
      <w:r w:rsidRPr="00C76148">
        <w:rPr>
          <w:rFonts w:ascii="Arial" w:eastAsia="Arial" w:hAnsi="Arial" w:cs="Arial"/>
          <w:color w:val="343634"/>
          <w:sz w:val="22"/>
          <w:szCs w:val="22"/>
        </w:rPr>
        <w:t>to</w:t>
      </w:r>
      <w:r w:rsidRPr="00C76148">
        <w:rPr>
          <w:rFonts w:ascii="Arial" w:eastAsia="Arial" w:hAnsi="Arial" w:cs="Arial"/>
          <w:color w:val="343634"/>
          <w:spacing w:val="6"/>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4"/>
          <w:sz w:val="22"/>
          <w:szCs w:val="22"/>
        </w:rPr>
        <w:t xml:space="preserve"> </w:t>
      </w:r>
      <w:r w:rsidRPr="00C76148">
        <w:rPr>
          <w:rFonts w:ascii="Arial" w:eastAsia="Arial" w:hAnsi="Arial" w:cs="Arial"/>
          <w:color w:val="494B49"/>
          <w:sz w:val="22"/>
          <w:szCs w:val="22"/>
        </w:rPr>
        <w:t>State</w:t>
      </w:r>
      <w:r w:rsidRPr="00C76148">
        <w:rPr>
          <w:rFonts w:ascii="Arial" w:eastAsia="Arial" w:hAnsi="Arial" w:cs="Arial"/>
          <w:color w:val="494B49"/>
          <w:spacing w:val="15"/>
          <w:sz w:val="22"/>
          <w:szCs w:val="22"/>
        </w:rPr>
        <w:t xml:space="preserve"> </w:t>
      </w:r>
      <w:r w:rsidRPr="00C76148">
        <w:rPr>
          <w:rFonts w:ascii="Arial" w:eastAsia="Arial" w:hAnsi="Arial" w:cs="Arial"/>
          <w:color w:val="494B49"/>
          <w:w w:val="101"/>
          <w:sz w:val="22"/>
          <w:szCs w:val="22"/>
        </w:rPr>
        <w:t>Adviser</w:t>
      </w:r>
      <w:r w:rsidRPr="00C76148">
        <w:rPr>
          <w:rFonts w:ascii="Arial" w:eastAsia="Arial" w:hAnsi="Arial" w:cs="Arial"/>
          <w:color w:val="494B49"/>
          <w:w w:val="99"/>
          <w:sz w:val="22"/>
          <w:szCs w:val="22"/>
        </w:rPr>
        <w:t xml:space="preserve">; </w:t>
      </w:r>
    </w:p>
    <w:p w14:paraId="7F618BFF" w14:textId="57AB6340" w:rsidR="001D0113" w:rsidRPr="00C76148" w:rsidRDefault="001D0113" w:rsidP="001D0113">
      <w:pPr>
        <w:widowControl/>
        <w:autoSpaceDE/>
        <w:autoSpaceDN/>
        <w:adjustRightInd/>
        <w:rPr>
          <w:rFonts w:ascii="Arial" w:hAnsi="Arial" w:cs="Arial"/>
          <w:color w:val="000000"/>
          <w:sz w:val="22"/>
          <w:szCs w:val="22"/>
        </w:rPr>
      </w:pPr>
    </w:p>
    <w:p w14:paraId="650B6AC9" w14:textId="76EC73F7" w:rsidR="009B355E" w:rsidRPr="00C76148" w:rsidRDefault="009B355E" w:rsidP="001D0113">
      <w:pPr>
        <w:widowControl/>
        <w:autoSpaceDE/>
        <w:autoSpaceDN/>
        <w:adjustRightInd/>
        <w:rPr>
          <w:rFonts w:ascii="Arial" w:hAnsi="Arial" w:cs="Arial"/>
          <w:color w:val="000000"/>
          <w:sz w:val="22"/>
          <w:szCs w:val="22"/>
        </w:rPr>
      </w:pPr>
      <w:r w:rsidRPr="00C76148">
        <w:rPr>
          <w:rFonts w:ascii="Arial" w:hAnsi="Arial" w:cs="Arial"/>
          <w:color w:val="000000"/>
          <w:sz w:val="22"/>
          <w:szCs w:val="22"/>
        </w:rPr>
        <w:t>Kelsey is proposing to add wording to further describe the duties of the State Secretary by adding two more lines to the list of duties</w:t>
      </w:r>
    </w:p>
    <w:p w14:paraId="138AF4BA" w14:textId="77777777" w:rsidR="009B355E" w:rsidRPr="00C76148" w:rsidRDefault="009B355E" w:rsidP="001D0113">
      <w:pPr>
        <w:widowControl/>
        <w:autoSpaceDE/>
        <w:autoSpaceDN/>
        <w:adjustRightInd/>
        <w:rPr>
          <w:rFonts w:ascii="Arial" w:hAnsi="Arial" w:cs="Arial"/>
          <w:color w:val="000000"/>
          <w:sz w:val="22"/>
          <w:szCs w:val="22"/>
        </w:rPr>
      </w:pPr>
    </w:p>
    <w:p w14:paraId="5C44B4CA" w14:textId="58992315" w:rsidR="001D0113" w:rsidRPr="00C76148" w:rsidRDefault="001D0113" w:rsidP="001D0113">
      <w:pPr>
        <w:widowControl/>
        <w:autoSpaceDE/>
        <w:autoSpaceDN/>
        <w:adjustRightInd/>
        <w:rPr>
          <w:rFonts w:ascii="Arial" w:hAnsi="Arial" w:cs="Arial"/>
          <w:b/>
          <w:i/>
          <w:color w:val="000000"/>
          <w:sz w:val="22"/>
          <w:szCs w:val="22"/>
        </w:rPr>
      </w:pPr>
      <w:r w:rsidRPr="00C76148">
        <w:rPr>
          <w:rFonts w:ascii="Arial" w:hAnsi="Arial" w:cs="Arial"/>
          <w:b/>
          <w:i/>
          <w:color w:val="000000"/>
          <w:sz w:val="22"/>
          <w:szCs w:val="22"/>
        </w:rPr>
        <w:t>If Amendment is adopted, the By-Law would read:</w:t>
      </w:r>
    </w:p>
    <w:p w14:paraId="52D88CA9" w14:textId="77777777" w:rsidR="001D0113" w:rsidRPr="00C76148" w:rsidRDefault="001D0113" w:rsidP="001D0113">
      <w:pPr>
        <w:widowControl/>
        <w:autoSpaceDE/>
        <w:autoSpaceDN/>
        <w:adjustRightInd/>
        <w:rPr>
          <w:rFonts w:ascii="Arial" w:hAnsi="Arial" w:cs="Arial"/>
          <w:color w:val="000000"/>
          <w:sz w:val="22"/>
          <w:szCs w:val="22"/>
        </w:rPr>
      </w:pPr>
    </w:p>
    <w:p w14:paraId="4ECAFCDA" w14:textId="77777777" w:rsidR="009B355E" w:rsidRPr="00C76148" w:rsidRDefault="009B355E" w:rsidP="009B355E">
      <w:pPr>
        <w:spacing w:before="1"/>
        <w:ind w:right="-20"/>
        <w:rPr>
          <w:rFonts w:ascii="Arial" w:eastAsia="Arial" w:hAnsi="Arial" w:cs="Arial"/>
          <w:sz w:val="22"/>
          <w:szCs w:val="22"/>
        </w:rPr>
      </w:pPr>
      <w:r w:rsidRPr="00C76148">
        <w:rPr>
          <w:rFonts w:ascii="Arial" w:hAnsi="Arial" w:cs="Arial"/>
          <w:color w:val="343634"/>
          <w:sz w:val="22"/>
          <w:szCs w:val="22"/>
        </w:rPr>
        <w:t>A.</w:t>
      </w:r>
      <w:r w:rsidRPr="00C76148">
        <w:rPr>
          <w:rFonts w:ascii="Arial" w:hAnsi="Arial" w:cs="Arial"/>
          <w:color w:val="343634"/>
          <w:spacing w:val="-6"/>
          <w:sz w:val="22"/>
          <w:szCs w:val="22"/>
        </w:rPr>
        <w:t xml:space="preserve"> </w:t>
      </w:r>
      <w:r w:rsidRPr="00C76148">
        <w:rPr>
          <w:rFonts w:ascii="Arial" w:eastAsia="Arial" w:hAnsi="Arial" w:cs="Arial"/>
          <w:color w:val="494B49"/>
          <w:sz w:val="22"/>
          <w:szCs w:val="22"/>
        </w:rPr>
        <w:t>keep</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an</w:t>
      </w:r>
      <w:r w:rsidRPr="00C76148">
        <w:rPr>
          <w:rFonts w:ascii="Arial" w:eastAsia="Arial" w:hAnsi="Arial" w:cs="Arial"/>
          <w:color w:val="494B49"/>
          <w:spacing w:val="14"/>
          <w:sz w:val="22"/>
          <w:szCs w:val="22"/>
        </w:rPr>
        <w:t xml:space="preserve"> </w:t>
      </w:r>
      <w:r w:rsidRPr="00C76148">
        <w:rPr>
          <w:rFonts w:ascii="Arial" w:eastAsia="Arial" w:hAnsi="Arial" w:cs="Arial"/>
          <w:color w:val="494B49"/>
          <w:sz w:val="22"/>
          <w:szCs w:val="22"/>
        </w:rPr>
        <w:t>accurate</w:t>
      </w:r>
      <w:r w:rsidRPr="00C76148">
        <w:rPr>
          <w:rFonts w:ascii="Arial" w:eastAsia="Arial" w:hAnsi="Arial" w:cs="Arial"/>
          <w:color w:val="494B49"/>
          <w:spacing w:val="14"/>
          <w:sz w:val="22"/>
          <w:szCs w:val="22"/>
        </w:rPr>
        <w:t xml:space="preserve"> </w:t>
      </w:r>
      <w:r w:rsidRPr="00C76148">
        <w:rPr>
          <w:rFonts w:ascii="Arial" w:eastAsia="Arial" w:hAnsi="Arial" w:cs="Arial"/>
          <w:color w:val="343634"/>
          <w:sz w:val="22"/>
          <w:szCs w:val="22"/>
        </w:rPr>
        <w:t>record</w:t>
      </w:r>
      <w:r w:rsidRPr="00C76148">
        <w:rPr>
          <w:rFonts w:ascii="Arial" w:eastAsia="Arial" w:hAnsi="Arial" w:cs="Arial"/>
          <w:color w:val="343634"/>
          <w:spacing w:val="19"/>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4"/>
          <w:sz w:val="22"/>
          <w:szCs w:val="22"/>
        </w:rPr>
        <w:t xml:space="preserve"> </w:t>
      </w:r>
      <w:r w:rsidRPr="00C76148">
        <w:rPr>
          <w:rFonts w:ascii="Arial" w:eastAsia="Arial" w:hAnsi="Arial" w:cs="Arial"/>
          <w:color w:val="494B49"/>
          <w:sz w:val="22"/>
          <w:szCs w:val="22"/>
        </w:rPr>
        <w:t>a</w:t>
      </w:r>
      <w:r w:rsidRPr="00C76148">
        <w:rPr>
          <w:rFonts w:ascii="Arial" w:eastAsia="Arial" w:hAnsi="Arial" w:cs="Arial"/>
          <w:color w:val="494B49"/>
          <w:spacing w:val="-5"/>
          <w:sz w:val="22"/>
          <w:szCs w:val="22"/>
        </w:rPr>
        <w:t>l</w:t>
      </w:r>
      <w:r w:rsidRPr="00C76148">
        <w:rPr>
          <w:rFonts w:ascii="Arial" w:eastAsia="Arial" w:hAnsi="Arial" w:cs="Arial"/>
          <w:color w:val="232323"/>
          <w:sz w:val="22"/>
          <w:szCs w:val="22"/>
        </w:rPr>
        <w:t>l</w:t>
      </w:r>
      <w:r w:rsidRPr="00C76148">
        <w:rPr>
          <w:rFonts w:ascii="Arial" w:eastAsia="Arial" w:hAnsi="Arial" w:cs="Arial"/>
          <w:color w:val="232323"/>
          <w:spacing w:val="5"/>
          <w:sz w:val="22"/>
          <w:szCs w:val="22"/>
        </w:rPr>
        <w:t xml:space="preserve"> </w:t>
      </w:r>
      <w:r w:rsidRPr="00C76148">
        <w:rPr>
          <w:rFonts w:ascii="Arial" w:eastAsia="Arial" w:hAnsi="Arial" w:cs="Arial"/>
          <w:color w:val="494B49"/>
          <w:sz w:val="22"/>
          <w:szCs w:val="22"/>
        </w:rPr>
        <w:t>ses</w:t>
      </w:r>
      <w:r w:rsidRPr="00C76148">
        <w:rPr>
          <w:rFonts w:ascii="Arial" w:eastAsia="Arial" w:hAnsi="Arial" w:cs="Arial"/>
          <w:color w:val="494B49"/>
          <w:spacing w:val="5"/>
          <w:sz w:val="22"/>
          <w:szCs w:val="22"/>
        </w:rPr>
        <w:t>s</w:t>
      </w:r>
      <w:r w:rsidRPr="00C76148">
        <w:rPr>
          <w:rFonts w:ascii="Arial" w:eastAsia="Arial" w:hAnsi="Arial" w:cs="Arial"/>
          <w:color w:val="232323"/>
          <w:sz w:val="22"/>
          <w:szCs w:val="22"/>
        </w:rPr>
        <w:t>io</w:t>
      </w:r>
      <w:r w:rsidRPr="00C76148">
        <w:rPr>
          <w:rFonts w:ascii="Arial" w:eastAsia="Arial" w:hAnsi="Arial" w:cs="Arial"/>
          <w:color w:val="232323"/>
          <w:spacing w:val="3"/>
          <w:sz w:val="22"/>
          <w:szCs w:val="22"/>
        </w:rPr>
        <w:t>n</w:t>
      </w:r>
      <w:r w:rsidRPr="00C76148">
        <w:rPr>
          <w:rFonts w:ascii="Arial" w:eastAsia="Arial" w:hAnsi="Arial" w:cs="Arial"/>
          <w:color w:val="494B49"/>
          <w:sz w:val="22"/>
          <w:szCs w:val="22"/>
        </w:rPr>
        <w:t>s</w:t>
      </w:r>
      <w:r w:rsidRPr="00C76148">
        <w:rPr>
          <w:rFonts w:ascii="Arial" w:eastAsia="Arial" w:hAnsi="Arial" w:cs="Arial"/>
          <w:color w:val="494B49"/>
          <w:spacing w:val="18"/>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3"/>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2"/>
          <w:sz w:val="22"/>
          <w:szCs w:val="22"/>
        </w:rPr>
        <w:t xml:space="preserve"> </w:t>
      </w:r>
      <w:r w:rsidRPr="00C76148">
        <w:rPr>
          <w:rFonts w:ascii="Arial" w:eastAsia="Arial" w:hAnsi="Arial" w:cs="Arial"/>
          <w:color w:val="494B49"/>
          <w:sz w:val="22"/>
          <w:szCs w:val="22"/>
        </w:rPr>
        <w:t>State</w:t>
      </w:r>
      <w:r w:rsidRPr="00C76148">
        <w:rPr>
          <w:rFonts w:ascii="Arial" w:eastAsia="Arial" w:hAnsi="Arial" w:cs="Arial"/>
          <w:color w:val="494B49"/>
          <w:spacing w:val="15"/>
          <w:sz w:val="22"/>
          <w:szCs w:val="22"/>
        </w:rPr>
        <w:t xml:space="preserve"> </w:t>
      </w:r>
      <w:r w:rsidRPr="00C76148">
        <w:rPr>
          <w:rFonts w:ascii="Arial" w:eastAsia="Arial" w:hAnsi="Arial" w:cs="Arial"/>
          <w:color w:val="343634"/>
          <w:sz w:val="22"/>
          <w:szCs w:val="22"/>
        </w:rPr>
        <w:t>Leadership</w:t>
      </w:r>
      <w:r w:rsidRPr="00C76148">
        <w:rPr>
          <w:rFonts w:ascii="Arial" w:eastAsia="Arial" w:hAnsi="Arial" w:cs="Arial"/>
          <w:color w:val="343634"/>
          <w:spacing w:val="34"/>
          <w:sz w:val="22"/>
          <w:szCs w:val="22"/>
        </w:rPr>
        <w:t xml:space="preserve"> </w:t>
      </w:r>
      <w:r w:rsidRPr="00C76148">
        <w:rPr>
          <w:rFonts w:ascii="Arial" w:eastAsia="Arial" w:hAnsi="Arial" w:cs="Arial"/>
          <w:color w:val="494B49"/>
          <w:sz w:val="22"/>
          <w:szCs w:val="22"/>
        </w:rPr>
        <w:t>Conference</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and</w:t>
      </w:r>
      <w:r w:rsidRPr="00C76148">
        <w:rPr>
          <w:rFonts w:ascii="Arial" w:eastAsia="Arial" w:hAnsi="Arial" w:cs="Arial"/>
          <w:color w:val="494B49"/>
          <w:spacing w:val="13"/>
          <w:sz w:val="22"/>
          <w:szCs w:val="22"/>
        </w:rPr>
        <w:t xml:space="preserve"> </w:t>
      </w:r>
      <w:r w:rsidRPr="00C76148">
        <w:rPr>
          <w:rFonts w:ascii="Arial" w:eastAsia="Arial" w:hAnsi="Arial" w:cs="Arial"/>
          <w:color w:val="343634"/>
          <w:sz w:val="22"/>
          <w:szCs w:val="22"/>
        </w:rPr>
        <w:t>meetings</w:t>
      </w:r>
      <w:r w:rsidRPr="00C76148">
        <w:rPr>
          <w:rFonts w:ascii="Arial" w:eastAsia="Arial" w:hAnsi="Arial" w:cs="Arial"/>
          <w:color w:val="343634"/>
          <w:spacing w:val="33"/>
          <w:sz w:val="22"/>
          <w:szCs w:val="22"/>
        </w:rPr>
        <w:t xml:space="preserve"> </w:t>
      </w:r>
      <w:r w:rsidRPr="00C76148">
        <w:rPr>
          <w:rFonts w:ascii="Arial" w:eastAsia="Arial" w:hAnsi="Arial" w:cs="Arial"/>
          <w:color w:val="343634"/>
          <w:sz w:val="22"/>
          <w:szCs w:val="22"/>
        </w:rPr>
        <w:t>of</w:t>
      </w:r>
      <w:r w:rsidRPr="00C76148">
        <w:rPr>
          <w:rFonts w:ascii="Arial" w:eastAsia="Arial" w:hAnsi="Arial" w:cs="Arial"/>
          <w:color w:val="343634"/>
          <w:spacing w:val="3"/>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2"/>
          <w:sz w:val="22"/>
          <w:szCs w:val="22"/>
        </w:rPr>
        <w:t xml:space="preserve"> </w:t>
      </w:r>
      <w:r w:rsidRPr="00C76148">
        <w:rPr>
          <w:rFonts w:ascii="Arial" w:eastAsia="Arial" w:hAnsi="Arial" w:cs="Arial"/>
          <w:color w:val="494B49"/>
          <w:w w:val="101"/>
          <w:sz w:val="22"/>
          <w:szCs w:val="22"/>
        </w:rPr>
        <w:t>State</w:t>
      </w:r>
    </w:p>
    <w:p w14:paraId="5C530E56" w14:textId="77777777" w:rsidR="009B355E" w:rsidRPr="00C76148" w:rsidRDefault="009B355E" w:rsidP="009B355E">
      <w:pPr>
        <w:spacing w:before="6"/>
        <w:ind w:right="-20"/>
        <w:rPr>
          <w:rFonts w:ascii="Arial" w:eastAsia="Arial" w:hAnsi="Arial" w:cs="Arial"/>
          <w:sz w:val="22"/>
          <w:szCs w:val="22"/>
        </w:rPr>
      </w:pPr>
      <w:r w:rsidRPr="00C76148">
        <w:rPr>
          <w:rFonts w:ascii="Arial" w:eastAsia="Arial" w:hAnsi="Arial" w:cs="Arial"/>
          <w:color w:val="494B49"/>
          <w:sz w:val="22"/>
          <w:szCs w:val="22"/>
        </w:rPr>
        <w:t>Executive</w:t>
      </w:r>
      <w:r w:rsidRPr="00C76148">
        <w:rPr>
          <w:rFonts w:ascii="Arial" w:eastAsia="Arial" w:hAnsi="Arial" w:cs="Arial"/>
          <w:color w:val="494B49"/>
          <w:spacing w:val="28"/>
          <w:sz w:val="22"/>
          <w:szCs w:val="22"/>
        </w:rPr>
        <w:t xml:space="preserve"> </w:t>
      </w:r>
      <w:r w:rsidRPr="00C76148">
        <w:rPr>
          <w:rFonts w:ascii="Arial" w:eastAsia="Arial" w:hAnsi="Arial" w:cs="Arial"/>
          <w:color w:val="494B49"/>
          <w:w w:val="101"/>
          <w:sz w:val="22"/>
          <w:szCs w:val="22"/>
        </w:rPr>
        <w:t>Board;</w:t>
      </w:r>
    </w:p>
    <w:p w14:paraId="7959DC98" w14:textId="77777777" w:rsidR="009B355E" w:rsidRPr="00C76148" w:rsidRDefault="009B355E" w:rsidP="009B355E">
      <w:pPr>
        <w:spacing w:before="9" w:line="250" w:lineRule="auto"/>
        <w:ind w:right="348" w:firstLine="5"/>
        <w:rPr>
          <w:rFonts w:ascii="Arial" w:eastAsia="Arial" w:hAnsi="Arial" w:cs="Arial"/>
          <w:sz w:val="22"/>
          <w:szCs w:val="22"/>
        </w:rPr>
      </w:pPr>
      <w:r w:rsidRPr="00C76148">
        <w:rPr>
          <w:rFonts w:ascii="Arial" w:eastAsia="Arial" w:hAnsi="Arial" w:cs="Arial"/>
          <w:color w:val="494B49"/>
          <w:sz w:val="22"/>
          <w:szCs w:val="22"/>
        </w:rPr>
        <w:t>B.</w:t>
      </w:r>
      <w:r w:rsidRPr="00C76148">
        <w:rPr>
          <w:rFonts w:ascii="Arial" w:eastAsia="Arial" w:hAnsi="Arial" w:cs="Arial"/>
          <w:color w:val="494B49"/>
          <w:spacing w:val="-1"/>
          <w:sz w:val="22"/>
          <w:szCs w:val="22"/>
        </w:rPr>
        <w:t xml:space="preserve"> </w:t>
      </w:r>
      <w:r w:rsidRPr="00C76148">
        <w:rPr>
          <w:rFonts w:ascii="Arial" w:eastAsia="Arial" w:hAnsi="Arial" w:cs="Arial"/>
          <w:color w:val="343634"/>
          <w:sz w:val="22"/>
          <w:szCs w:val="22"/>
        </w:rPr>
        <w:t>mail</w:t>
      </w:r>
      <w:r w:rsidRPr="00C76148">
        <w:rPr>
          <w:rFonts w:ascii="Arial" w:eastAsia="Arial" w:hAnsi="Arial" w:cs="Arial"/>
          <w:color w:val="343634"/>
          <w:spacing w:val="11"/>
          <w:sz w:val="22"/>
          <w:szCs w:val="22"/>
        </w:rPr>
        <w:t xml:space="preserve"> </w:t>
      </w:r>
      <w:r w:rsidRPr="00C76148">
        <w:rPr>
          <w:rFonts w:ascii="Arial" w:eastAsia="Arial" w:hAnsi="Arial" w:cs="Arial"/>
          <w:color w:val="494B49"/>
          <w:sz w:val="22"/>
          <w:szCs w:val="22"/>
        </w:rPr>
        <w:t>and/or</w:t>
      </w:r>
      <w:r w:rsidRPr="00C76148">
        <w:rPr>
          <w:rFonts w:ascii="Arial" w:eastAsia="Arial" w:hAnsi="Arial" w:cs="Arial"/>
          <w:color w:val="494B49"/>
          <w:spacing w:val="15"/>
          <w:sz w:val="22"/>
          <w:szCs w:val="22"/>
        </w:rPr>
        <w:t xml:space="preserve"> </w:t>
      </w:r>
      <w:r w:rsidRPr="00C76148">
        <w:rPr>
          <w:rFonts w:ascii="Arial" w:eastAsia="Arial" w:hAnsi="Arial" w:cs="Arial"/>
          <w:color w:val="494B49"/>
          <w:sz w:val="22"/>
          <w:szCs w:val="22"/>
        </w:rPr>
        <w:t>email</w:t>
      </w:r>
      <w:r w:rsidRPr="00C76148">
        <w:rPr>
          <w:rFonts w:ascii="Arial" w:eastAsia="Arial" w:hAnsi="Arial" w:cs="Arial"/>
          <w:color w:val="494B49"/>
          <w:spacing w:val="13"/>
          <w:sz w:val="22"/>
          <w:szCs w:val="22"/>
        </w:rPr>
        <w:t xml:space="preserve"> </w:t>
      </w:r>
      <w:r w:rsidRPr="00C76148">
        <w:rPr>
          <w:rFonts w:ascii="Arial" w:eastAsia="Arial" w:hAnsi="Arial" w:cs="Arial"/>
          <w:color w:val="494B49"/>
          <w:sz w:val="22"/>
          <w:szCs w:val="22"/>
        </w:rPr>
        <w:t>at</w:t>
      </w:r>
      <w:r w:rsidRPr="00C76148">
        <w:rPr>
          <w:rFonts w:ascii="Arial" w:eastAsia="Arial" w:hAnsi="Arial" w:cs="Arial"/>
          <w:color w:val="494B49"/>
          <w:spacing w:val="5"/>
          <w:sz w:val="22"/>
          <w:szCs w:val="22"/>
        </w:rPr>
        <w:t xml:space="preserve"> </w:t>
      </w:r>
      <w:r w:rsidRPr="00C76148">
        <w:rPr>
          <w:rFonts w:ascii="Arial" w:eastAsia="Arial" w:hAnsi="Arial" w:cs="Arial"/>
          <w:color w:val="343634"/>
          <w:sz w:val="22"/>
          <w:szCs w:val="22"/>
        </w:rPr>
        <w:t>least</w:t>
      </w:r>
      <w:r w:rsidRPr="00C76148">
        <w:rPr>
          <w:rFonts w:ascii="Arial" w:eastAsia="Arial" w:hAnsi="Arial" w:cs="Arial"/>
          <w:color w:val="343634"/>
          <w:spacing w:val="13"/>
          <w:sz w:val="22"/>
          <w:szCs w:val="22"/>
        </w:rPr>
        <w:t xml:space="preserve"> </w:t>
      </w:r>
      <w:r w:rsidRPr="00C76148">
        <w:rPr>
          <w:rFonts w:ascii="Arial" w:eastAsia="Arial" w:hAnsi="Arial" w:cs="Arial"/>
          <w:color w:val="343634"/>
          <w:sz w:val="22"/>
          <w:szCs w:val="22"/>
        </w:rPr>
        <w:t>one</w:t>
      </w:r>
      <w:r w:rsidRPr="00C76148">
        <w:rPr>
          <w:rFonts w:ascii="Arial" w:eastAsia="Arial" w:hAnsi="Arial" w:cs="Arial"/>
          <w:color w:val="343634"/>
          <w:spacing w:val="5"/>
          <w:sz w:val="22"/>
          <w:szCs w:val="22"/>
        </w:rPr>
        <w:t xml:space="preserve"> </w:t>
      </w:r>
      <w:r w:rsidRPr="00C76148">
        <w:rPr>
          <w:rFonts w:ascii="Arial" w:eastAsia="Arial" w:hAnsi="Arial" w:cs="Arial"/>
          <w:color w:val="494B49"/>
          <w:sz w:val="22"/>
          <w:szCs w:val="22"/>
        </w:rPr>
        <w:t>copy</w:t>
      </w:r>
      <w:r w:rsidRPr="00C76148">
        <w:rPr>
          <w:rFonts w:ascii="Arial" w:eastAsia="Arial" w:hAnsi="Arial" w:cs="Arial"/>
          <w:color w:val="494B49"/>
          <w:spacing w:val="18"/>
          <w:sz w:val="22"/>
          <w:szCs w:val="22"/>
        </w:rPr>
        <w:t xml:space="preserve"> </w:t>
      </w:r>
      <w:r w:rsidRPr="00C76148">
        <w:rPr>
          <w:rFonts w:ascii="Arial" w:eastAsia="Arial" w:hAnsi="Arial" w:cs="Arial"/>
          <w:color w:val="494B49"/>
          <w:sz w:val="22"/>
          <w:szCs w:val="22"/>
        </w:rPr>
        <w:t>of</w:t>
      </w:r>
      <w:r w:rsidRPr="00C76148">
        <w:rPr>
          <w:rFonts w:ascii="Arial" w:eastAsia="Arial" w:hAnsi="Arial" w:cs="Arial"/>
          <w:color w:val="494B49"/>
          <w:spacing w:val="4"/>
          <w:sz w:val="22"/>
          <w:szCs w:val="22"/>
        </w:rPr>
        <w:t xml:space="preserve"> </w:t>
      </w:r>
      <w:r w:rsidRPr="00C76148">
        <w:rPr>
          <w:rFonts w:ascii="Arial" w:eastAsia="Arial" w:hAnsi="Arial" w:cs="Arial"/>
          <w:color w:val="494B49"/>
          <w:sz w:val="22"/>
          <w:szCs w:val="22"/>
        </w:rPr>
        <w:t>the</w:t>
      </w:r>
      <w:r w:rsidRPr="00C76148">
        <w:rPr>
          <w:rFonts w:ascii="Arial" w:eastAsia="Arial" w:hAnsi="Arial" w:cs="Arial"/>
          <w:color w:val="494B49"/>
          <w:spacing w:val="8"/>
          <w:sz w:val="22"/>
          <w:szCs w:val="22"/>
        </w:rPr>
        <w:t xml:space="preserve"> </w:t>
      </w:r>
      <w:r w:rsidRPr="00C76148">
        <w:rPr>
          <w:rFonts w:ascii="Arial" w:eastAsia="Arial" w:hAnsi="Arial" w:cs="Arial"/>
          <w:color w:val="494B49"/>
          <w:sz w:val="22"/>
          <w:szCs w:val="22"/>
        </w:rPr>
        <w:t>minutes</w:t>
      </w:r>
      <w:r w:rsidRPr="00C76148">
        <w:rPr>
          <w:rFonts w:ascii="Arial" w:eastAsia="Arial" w:hAnsi="Arial" w:cs="Arial"/>
          <w:color w:val="494B49"/>
          <w:spacing w:val="25"/>
          <w:sz w:val="22"/>
          <w:szCs w:val="22"/>
        </w:rPr>
        <w:t xml:space="preserve"> </w:t>
      </w:r>
      <w:r w:rsidRPr="00C76148">
        <w:rPr>
          <w:rFonts w:ascii="Arial" w:eastAsia="Arial" w:hAnsi="Arial" w:cs="Arial"/>
          <w:color w:val="494B49"/>
          <w:sz w:val="22"/>
          <w:szCs w:val="22"/>
        </w:rPr>
        <w:t>and</w:t>
      </w:r>
      <w:r w:rsidRPr="00C76148">
        <w:rPr>
          <w:rFonts w:ascii="Arial" w:eastAsia="Arial" w:hAnsi="Arial" w:cs="Arial"/>
          <w:color w:val="494B49"/>
          <w:spacing w:val="19"/>
          <w:sz w:val="22"/>
          <w:szCs w:val="22"/>
        </w:rPr>
        <w:t xml:space="preserve"> </w:t>
      </w:r>
      <w:r w:rsidRPr="00C76148">
        <w:rPr>
          <w:rFonts w:ascii="Arial" w:eastAsia="Arial" w:hAnsi="Arial" w:cs="Arial"/>
          <w:color w:val="494B49"/>
          <w:sz w:val="22"/>
          <w:szCs w:val="22"/>
        </w:rPr>
        <w:t>su</w:t>
      </w:r>
      <w:r w:rsidRPr="00C76148">
        <w:rPr>
          <w:rFonts w:ascii="Arial" w:eastAsia="Arial" w:hAnsi="Arial" w:cs="Arial"/>
          <w:color w:val="494B49"/>
          <w:spacing w:val="4"/>
          <w:sz w:val="22"/>
          <w:szCs w:val="22"/>
        </w:rPr>
        <w:t>b</w:t>
      </w:r>
      <w:r w:rsidRPr="00C76148">
        <w:rPr>
          <w:rFonts w:ascii="Arial" w:eastAsia="Arial" w:hAnsi="Arial" w:cs="Arial"/>
          <w:color w:val="676969"/>
          <w:spacing w:val="10"/>
          <w:sz w:val="22"/>
          <w:szCs w:val="22"/>
        </w:rPr>
        <w:t>s</w:t>
      </w:r>
      <w:r w:rsidRPr="00C76148">
        <w:rPr>
          <w:rFonts w:ascii="Arial" w:eastAsia="Arial" w:hAnsi="Arial" w:cs="Arial"/>
          <w:color w:val="494B49"/>
          <w:sz w:val="22"/>
          <w:szCs w:val="22"/>
        </w:rPr>
        <w:t>tantiating</w:t>
      </w:r>
      <w:r w:rsidRPr="00C76148">
        <w:rPr>
          <w:rFonts w:ascii="Arial" w:eastAsia="Arial" w:hAnsi="Arial" w:cs="Arial"/>
          <w:color w:val="494B49"/>
          <w:spacing w:val="9"/>
          <w:sz w:val="22"/>
          <w:szCs w:val="22"/>
        </w:rPr>
        <w:t xml:space="preserve"> </w:t>
      </w:r>
      <w:r w:rsidRPr="00C76148">
        <w:rPr>
          <w:rFonts w:ascii="Arial" w:eastAsia="Arial" w:hAnsi="Arial" w:cs="Arial"/>
          <w:color w:val="232323"/>
          <w:spacing w:val="1"/>
          <w:sz w:val="22"/>
          <w:szCs w:val="22"/>
        </w:rPr>
        <w:t>r</w:t>
      </w:r>
      <w:r w:rsidRPr="00C76148">
        <w:rPr>
          <w:rFonts w:ascii="Arial" w:eastAsia="Arial" w:hAnsi="Arial" w:cs="Arial"/>
          <w:color w:val="494B49"/>
          <w:sz w:val="22"/>
          <w:szCs w:val="22"/>
        </w:rPr>
        <w:t>eports</w:t>
      </w:r>
      <w:r w:rsidRPr="00C76148">
        <w:rPr>
          <w:rFonts w:ascii="Arial" w:eastAsia="Arial" w:hAnsi="Arial" w:cs="Arial"/>
          <w:color w:val="494B49"/>
          <w:spacing w:val="13"/>
          <w:sz w:val="22"/>
          <w:szCs w:val="22"/>
        </w:rPr>
        <w:t xml:space="preserve"> </w:t>
      </w:r>
      <w:r w:rsidRPr="00C76148">
        <w:rPr>
          <w:rFonts w:ascii="Arial" w:eastAsia="Arial" w:hAnsi="Arial" w:cs="Arial"/>
          <w:color w:val="343634"/>
          <w:sz w:val="22"/>
          <w:szCs w:val="22"/>
        </w:rPr>
        <w:t>to</w:t>
      </w:r>
      <w:r w:rsidRPr="00C76148">
        <w:rPr>
          <w:rFonts w:ascii="Arial" w:eastAsia="Arial" w:hAnsi="Arial" w:cs="Arial"/>
          <w:color w:val="343634"/>
          <w:spacing w:val="6"/>
          <w:sz w:val="22"/>
          <w:szCs w:val="22"/>
        </w:rPr>
        <w:t xml:space="preserve"> </w:t>
      </w:r>
      <w:r w:rsidRPr="00C76148">
        <w:rPr>
          <w:rFonts w:ascii="Arial" w:eastAsia="Arial" w:hAnsi="Arial" w:cs="Arial"/>
          <w:color w:val="343634"/>
          <w:sz w:val="22"/>
          <w:szCs w:val="22"/>
        </w:rPr>
        <w:t>the</w:t>
      </w:r>
      <w:r w:rsidRPr="00C76148">
        <w:rPr>
          <w:rFonts w:ascii="Arial" w:eastAsia="Arial" w:hAnsi="Arial" w:cs="Arial"/>
          <w:color w:val="343634"/>
          <w:spacing w:val="14"/>
          <w:sz w:val="22"/>
          <w:szCs w:val="22"/>
        </w:rPr>
        <w:t xml:space="preserve"> </w:t>
      </w:r>
      <w:r w:rsidRPr="00C76148">
        <w:rPr>
          <w:rFonts w:ascii="Arial" w:eastAsia="Arial" w:hAnsi="Arial" w:cs="Arial"/>
          <w:color w:val="494B49"/>
          <w:sz w:val="22"/>
          <w:szCs w:val="22"/>
        </w:rPr>
        <w:t>State</w:t>
      </w:r>
      <w:r w:rsidRPr="00C76148">
        <w:rPr>
          <w:rFonts w:ascii="Arial" w:eastAsia="Arial" w:hAnsi="Arial" w:cs="Arial"/>
          <w:color w:val="494B49"/>
          <w:spacing w:val="15"/>
          <w:sz w:val="22"/>
          <w:szCs w:val="22"/>
        </w:rPr>
        <w:t xml:space="preserve"> </w:t>
      </w:r>
      <w:r w:rsidRPr="00C76148">
        <w:rPr>
          <w:rFonts w:ascii="Arial" w:eastAsia="Arial" w:hAnsi="Arial" w:cs="Arial"/>
          <w:color w:val="494B49"/>
          <w:w w:val="101"/>
          <w:sz w:val="22"/>
          <w:szCs w:val="22"/>
        </w:rPr>
        <w:t>Adviser</w:t>
      </w:r>
      <w:r w:rsidRPr="00C76148">
        <w:rPr>
          <w:rFonts w:ascii="Arial" w:eastAsia="Arial" w:hAnsi="Arial" w:cs="Arial"/>
          <w:color w:val="494B49"/>
          <w:w w:val="99"/>
          <w:sz w:val="22"/>
          <w:szCs w:val="22"/>
        </w:rPr>
        <w:t xml:space="preserve">; </w:t>
      </w:r>
    </w:p>
    <w:p w14:paraId="0770ADE1" w14:textId="5EA5DF25" w:rsidR="009B355E" w:rsidRPr="00C76148" w:rsidRDefault="009B355E" w:rsidP="009B355E">
      <w:pPr>
        <w:spacing w:before="9" w:line="250" w:lineRule="auto"/>
        <w:ind w:right="348" w:firstLine="5"/>
        <w:rPr>
          <w:rFonts w:ascii="Arial" w:eastAsia="Arial" w:hAnsi="Arial" w:cs="Arial"/>
          <w:b/>
          <w:sz w:val="22"/>
          <w:szCs w:val="22"/>
        </w:rPr>
      </w:pPr>
      <w:r w:rsidRPr="00C76148">
        <w:rPr>
          <w:rFonts w:ascii="Arial" w:eastAsia="Arial" w:hAnsi="Arial" w:cs="Arial"/>
          <w:b/>
          <w:sz w:val="22"/>
          <w:szCs w:val="22"/>
        </w:rPr>
        <w:t>C. reserve seating for the voting delegates at the BUSINESS session of the State Leadership Conference;</w:t>
      </w:r>
    </w:p>
    <w:p w14:paraId="08CB518E" w14:textId="446A6E64" w:rsidR="009B355E" w:rsidRPr="00C76148" w:rsidRDefault="009B355E" w:rsidP="009B355E">
      <w:pPr>
        <w:spacing w:before="9" w:line="250" w:lineRule="auto"/>
        <w:ind w:right="348" w:firstLine="5"/>
        <w:rPr>
          <w:rFonts w:ascii="Arial" w:eastAsia="Arial" w:hAnsi="Arial" w:cs="Arial"/>
          <w:b/>
          <w:sz w:val="22"/>
          <w:szCs w:val="22"/>
        </w:rPr>
      </w:pPr>
      <w:r w:rsidRPr="00C76148">
        <w:rPr>
          <w:rFonts w:ascii="Arial" w:eastAsia="Arial" w:hAnsi="Arial" w:cs="Arial"/>
          <w:b/>
          <w:sz w:val="22"/>
          <w:szCs w:val="22"/>
        </w:rPr>
        <w:t>D. take the roll call of the chapter voting delegates before each voting session during the Business session of the State Leadership Conference;</w:t>
      </w:r>
    </w:p>
    <w:p w14:paraId="74F161E5" w14:textId="77777777" w:rsidR="007957A3" w:rsidRPr="00C76148" w:rsidRDefault="007957A3" w:rsidP="007957A3">
      <w:pPr>
        <w:widowControl/>
        <w:autoSpaceDE/>
        <w:autoSpaceDN/>
        <w:adjustRightInd/>
        <w:rPr>
          <w:rFonts w:ascii="Arial" w:hAnsi="Arial" w:cs="Arial"/>
          <w:color w:val="000000"/>
          <w:sz w:val="22"/>
          <w:szCs w:val="22"/>
        </w:rPr>
      </w:pPr>
    </w:p>
    <w:p w14:paraId="6B458BFE" w14:textId="57228E9E" w:rsidR="007957A3" w:rsidRPr="00C76148" w:rsidRDefault="007957A3" w:rsidP="007957A3">
      <w:pPr>
        <w:widowControl/>
        <w:autoSpaceDE/>
        <w:autoSpaceDN/>
        <w:adjustRightInd/>
        <w:rPr>
          <w:rFonts w:ascii="Arial" w:hAnsi="Arial" w:cs="Arial"/>
          <w:color w:val="000000"/>
          <w:sz w:val="22"/>
          <w:szCs w:val="22"/>
        </w:rPr>
      </w:pPr>
      <w:r w:rsidRPr="00C76148">
        <w:rPr>
          <w:rFonts w:ascii="Arial" w:hAnsi="Arial" w:cs="Arial"/>
          <w:b/>
          <w:color w:val="000000"/>
          <w:sz w:val="22"/>
          <w:szCs w:val="22"/>
        </w:rPr>
        <w:t>Reasoning</w:t>
      </w:r>
      <w:r w:rsidRPr="00C76148">
        <w:rPr>
          <w:rFonts w:ascii="Arial" w:hAnsi="Arial" w:cs="Arial"/>
          <w:color w:val="000000"/>
          <w:sz w:val="22"/>
          <w:szCs w:val="22"/>
        </w:rPr>
        <w:t>:</w:t>
      </w:r>
    </w:p>
    <w:p w14:paraId="66188E93" w14:textId="7C0DB55C" w:rsidR="007957A3" w:rsidRPr="00C76148" w:rsidRDefault="007957A3" w:rsidP="007957A3">
      <w:pPr>
        <w:widowControl/>
        <w:autoSpaceDE/>
        <w:autoSpaceDN/>
        <w:adjustRightInd/>
        <w:rPr>
          <w:rFonts w:ascii="Arial" w:hAnsi="Arial" w:cs="Arial"/>
          <w:color w:val="000000"/>
          <w:sz w:val="22"/>
          <w:szCs w:val="22"/>
        </w:rPr>
      </w:pPr>
      <w:r w:rsidRPr="00C76148">
        <w:rPr>
          <w:rFonts w:ascii="Arial" w:hAnsi="Arial" w:cs="Arial"/>
          <w:color w:val="000000"/>
          <w:sz w:val="22"/>
          <w:szCs w:val="22"/>
        </w:rPr>
        <w:t xml:space="preserve">To clarify the current </w:t>
      </w:r>
      <w:r w:rsidR="00415B67" w:rsidRPr="00C76148">
        <w:rPr>
          <w:rFonts w:ascii="Arial" w:hAnsi="Arial" w:cs="Arial"/>
          <w:color w:val="000000"/>
          <w:sz w:val="22"/>
          <w:szCs w:val="22"/>
        </w:rPr>
        <w:t>duties</w:t>
      </w:r>
      <w:r w:rsidRPr="00C76148">
        <w:rPr>
          <w:rFonts w:ascii="Arial" w:hAnsi="Arial" w:cs="Arial"/>
          <w:color w:val="000000"/>
          <w:sz w:val="22"/>
          <w:szCs w:val="22"/>
        </w:rPr>
        <w:t xml:space="preserve"> </w:t>
      </w:r>
      <w:r w:rsidR="00415B67" w:rsidRPr="00C76148">
        <w:rPr>
          <w:rFonts w:ascii="Arial" w:hAnsi="Arial" w:cs="Arial"/>
          <w:color w:val="000000"/>
          <w:sz w:val="22"/>
          <w:szCs w:val="22"/>
        </w:rPr>
        <w:t xml:space="preserve">of the </w:t>
      </w:r>
      <w:r w:rsidR="009B355E" w:rsidRPr="00C76148">
        <w:rPr>
          <w:rFonts w:ascii="Arial" w:hAnsi="Arial" w:cs="Arial"/>
          <w:color w:val="000000"/>
          <w:sz w:val="22"/>
          <w:szCs w:val="22"/>
        </w:rPr>
        <w:t>State Secretary</w:t>
      </w:r>
    </w:p>
    <w:p w14:paraId="35DBAEB9" w14:textId="77777777" w:rsidR="008D2E20" w:rsidRPr="00C76148" w:rsidRDefault="008D2E20" w:rsidP="007957A3">
      <w:pPr>
        <w:widowControl/>
        <w:pBdr>
          <w:bottom w:val="single" w:sz="12" w:space="1" w:color="auto"/>
        </w:pBdr>
        <w:autoSpaceDE/>
        <w:autoSpaceDN/>
        <w:adjustRightInd/>
        <w:rPr>
          <w:rFonts w:ascii="Arial" w:hAnsi="Arial" w:cs="Arial"/>
          <w:color w:val="000000"/>
          <w:sz w:val="22"/>
          <w:szCs w:val="22"/>
        </w:rPr>
      </w:pPr>
    </w:p>
    <w:p w14:paraId="49E5DF27" w14:textId="77777777" w:rsidR="008D2E20" w:rsidRPr="00C76148" w:rsidRDefault="008D2E20" w:rsidP="007957A3">
      <w:pPr>
        <w:widowControl/>
        <w:autoSpaceDE/>
        <w:autoSpaceDN/>
        <w:adjustRightInd/>
        <w:rPr>
          <w:rFonts w:ascii="Arial" w:hAnsi="Arial" w:cs="Arial"/>
          <w:color w:val="000000"/>
          <w:sz w:val="22"/>
          <w:szCs w:val="22"/>
        </w:rPr>
      </w:pPr>
    </w:p>
    <w:p w14:paraId="5209EEEB" w14:textId="273BA445" w:rsidR="008D2E20" w:rsidRPr="00C76148" w:rsidRDefault="008D2E20" w:rsidP="00582403">
      <w:pPr>
        <w:jc w:val="center"/>
        <w:rPr>
          <w:rFonts w:ascii="Arial" w:hAnsi="Arial" w:cs="Arial"/>
          <w:b/>
          <w:noProof/>
          <w:sz w:val="22"/>
          <w:szCs w:val="22"/>
        </w:rPr>
      </w:pPr>
      <w:r w:rsidRPr="00C76148">
        <w:rPr>
          <w:rFonts w:ascii="Arial" w:hAnsi="Arial" w:cs="Arial"/>
          <w:b/>
          <w:noProof/>
          <w:sz w:val="22"/>
          <w:szCs w:val="22"/>
        </w:rPr>
        <w:t xml:space="preserve">By Law Amendment #2—proposed by </w:t>
      </w:r>
      <w:r w:rsidR="009B355E" w:rsidRPr="00C76148">
        <w:rPr>
          <w:rFonts w:ascii="Arial" w:hAnsi="Arial" w:cs="Arial"/>
          <w:b/>
          <w:noProof/>
          <w:sz w:val="22"/>
          <w:szCs w:val="22"/>
        </w:rPr>
        <w:t>Lauren Taylor, State Treasurer</w:t>
      </w:r>
    </w:p>
    <w:p w14:paraId="30B714CF" w14:textId="77777777" w:rsidR="008D2E20" w:rsidRPr="00C76148" w:rsidRDefault="008D2E20" w:rsidP="008D2E20">
      <w:pPr>
        <w:rPr>
          <w:rFonts w:ascii="Arial" w:hAnsi="Arial" w:cs="Arial"/>
          <w:b/>
          <w:noProof/>
          <w:sz w:val="22"/>
          <w:szCs w:val="22"/>
        </w:rPr>
      </w:pPr>
    </w:p>
    <w:p w14:paraId="66710EF1" w14:textId="77777777" w:rsidR="009B355E" w:rsidRPr="00C76148" w:rsidRDefault="00415B67" w:rsidP="00415B67">
      <w:pPr>
        <w:rPr>
          <w:rFonts w:ascii="Arial" w:hAnsi="Arial" w:cs="Arial"/>
          <w:b/>
          <w:noProof/>
          <w:sz w:val="22"/>
          <w:szCs w:val="22"/>
        </w:rPr>
      </w:pPr>
      <w:r w:rsidRPr="00C76148">
        <w:rPr>
          <w:rFonts w:ascii="Arial" w:hAnsi="Arial" w:cs="Arial"/>
          <w:b/>
          <w:noProof/>
          <w:sz w:val="22"/>
          <w:szCs w:val="22"/>
        </w:rPr>
        <w:t>ARTICLE VI</w:t>
      </w:r>
      <w:r w:rsidR="009B355E" w:rsidRPr="00C76148">
        <w:rPr>
          <w:rFonts w:ascii="Arial" w:hAnsi="Arial" w:cs="Arial"/>
          <w:b/>
          <w:noProof/>
          <w:sz w:val="22"/>
          <w:szCs w:val="22"/>
        </w:rPr>
        <w:t>I-Section 4</w:t>
      </w:r>
      <w:r w:rsidRPr="00C76148">
        <w:rPr>
          <w:rFonts w:ascii="Arial" w:hAnsi="Arial" w:cs="Arial"/>
          <w:b/>
          <w:noProof/>
          <w:sz w:val="22"/>
          <w:szCs w:val="22"/>
        </w:rPr>
        <w:t>.  Duties of State Officers—</w:t>
      </w:r>
      <w:r w:rsidR="009B355E" w:rsidRPr="00C76148">
        <w:rPr>
          <w:rFonts w:ascii="Arial" w:hAnsi="Arial" w:cs="Arial"/>
          <w:b/>
          <w:noProof/>
          <w:sz w:val="22"/>
          <w:szCs w:val="22"/>
        </w:rPr>
        <w:t>Treasurer</w:t>
      </w:r>
      <w:r w:rsidR="00B33211" w:rsidRPr="00C76148">
        <w:rPr>
          <w:rFonts w:ascii="Arial" w:hAnsi="Arial" w:cs="Arial"/>
          <w:b/>
          <w:noProof/>
          <w:sz w:val="22"/>
          <w:szCs w:val="22"/>
        </w:rPr>
        <w:t xml:space="preserve">  </w:t>
      </w:r>
    </w:p>
    <w:p w14:paraId="2645F725" w14:textId="05C15F48" w:rsidR="00415B67" w:rsidRPr="00C76148" w:rsidRDefault="00B33211" w:rsidP="00415B67">
      <w:pPr>
        <w:rPr>
          <w:rFonts w:ascii="Arial" w:hAnsi="Arial" w:cs="Arial"/>
          <w:b/>
          <w:noProof/>
          <w:sz w:val="22"/>
          <w:szCs w:val="22"/>
        </w:rPr>
      </w:pPr>
      <w:r w:rsidRPr="00C76148">
        <w:rPr>
          <w:rFonts w:ascii="Arial" w:hAnsi="Arial" w:cs="Arial"/>
          <w:b/>
          <w:noProof/>
          <w:sz w:val="22"/>
          <w:szCs w:val="22"/>
        </w:rPr>
        <w:t>Currently Reads:</w:t>
      </w:r>
    </w:p>
    <w:p w14:paraId="0FA4D98C" w14:textId="77777777" w:rsidR="009B355E" w:rsidRPr="00C76148" w:rsidRDefault="009B355E" w:rsidP="009B355E">
      <w:pPr>
        <w:ind w:right="-20"/>
        <w:rPr>
          <w:rFonts w:ascii="Arial" w:eastAsia="Arial" w:hAnsi="Arial" w:cs="Arial"/>
          <w:w w:val="103"/>
          <w:sz w:val="22"/>
          <w:szCs w:val="22"/>
        </w:rPr>
      </w:pPr>
      <w:r w:rsidRPr="00C76148">
        <w:rPr>
          <w:rFonts w:ascii="Arial" w:eastAsia="Arial" w:hAnsi="Arial" w:cs="Arial"/>
          <w:w w:val="103"/>
          <w:sz w:val="22"/>
          <w:szCs w:val="22"/>
        </w:rPr>
        <w:t>Section 5.  The Treasurer shall:</w:t>
      </w:r>
    </w:p>
    <w:p w14:paraId="423A9039" w14:textId="77777777" w:rsidR="009B355E" w:rsidRPr="00C76148" w:rsidRDefault="009B355E" w:rsidP="009B355E">
      <w:pPr>
        <w:spacing w:before="5" w:line="246" w:lineRule="auto"/>
        <w:ind w:right="225" w:hanging="5"/>
        <w:rPr>
          <w:rFonts w:ascii="Arial" w:eastAsia="Arial" w:hAnsi="Arial" w:cs="Arial"/>
          <w:w w:val="103"/>
          <w:sz w:val="22"/>
          <w:szCs w:val="22"/>
        </w:rPr>
      </w:pPr>
      <w:r w:rsidRPr="00C76148">
        <w:rPr>
          <w:rFonts w:ascii="Arial" w:eastAsia="Arial" w:hAnsi="Arial" w:cs="Arial"/>
          <w:w w:val="103"/>
          <w:sz w:val="22"/>
          <w:szCs w:val="22"/>
        </w:rPr>
        <w:t>A. assist the Kansas FBLA State Adviser with the collection of state membership dues, the keeping of accurate records and receipts, bank deposits and disbursements, and the keeping of the State Conference Fund records;</w:t>
      </w:r>
    </w:p>
    <w:p w14:paraId="5BBBB5AB" w14:textId="77777777" w:rsidR="009B355E" w:rsidRPr="00C76148" w:rsidRDefault="009B355E" w:rsidP="009B355E">
      <w:pPr>
        <w:spacing w:before="8" w:line="250" w:lineRule="auto"/>
        <w:ind w:right="52" w:firstLine="5"/>
        <w:rPr>
          <w:rFonts w:ascii="Arial" w:eastAsia="Arial" w:hAnsi="Arial" w:cs="Arial"/>
          <w:w w:val="103"/>
          <w:sz w:val="22"/>
          <w:szCs w:val="22"/>
        </w:rPr>
      </w:pPr>
      <w:r w:rsidRPr="00C76148">
        <w:rPr>
          <w:rFonts w:ascii="Arial" w:eastAsia="Arial" w:hAnsi="Arial" w:cs="Arial"/>
          <w:w w:val="103"/>
          <w:sz w:val="22"/>
          <w:szCs w:val="22"/>
        </w:rPr>
        <w:t>B. prepare financial statements and a final fiscal year statement on a financial software program, and give a presentation of annual financial reports on such matters at the State Leadership Conference;</w:t>
      </w:r>
    </w:p>
    <w:p w14:paraId="4B354E97" w14:textId="77777777" w:rsidR="009B355E" w:rsidRPr="00C76148" w:rsidRDefault="009B355E" w:rsidP="009B355E">
      <w:pPr>
        <w:ind w:right="-20"/>
        <w:rPr>
          <w:rFonts w:ascii="Arial" w:eastAsia="Arial" w:hAnsi="Arial" w:cs="Arial"/>
          <w:w w:val="103"/>
          <w:sz w:val="22"/>
          <w:szCs w:val="22"/>
        </w:rPr>
      </w:pPr>
      <w:r w:rsidRPr="00C76148">
        <w:rPr>
          <w:rFonts w:ascii="Arial" w:eastAsia="Arial" w:hAnsi="Arial" w:cs="Arial"/>
          <w:w w:val="103"/>
          <w:sz w:val="22"/>
          <w:szCs w:val="22"/>
        </w:rPr>
        <w:t>C prepare a name tag database and state registration packets for the state conference;</w:t>
      </w:r>
    </w:p>
    <w:p w14:paraId="6351B7F2" w14:textId="64D92208" w:rsidR="00E200A2" w:rsidRPr="00C76148" w:rsidRDefault="009B355E" w:rsidP="00E200A2">
      <w:pPr>
        <w:spacing w:before="8" w:line="245" w:lineRule="auto"/>
        <w:ind w:right="562" w:firstLine="9"/>
        <w:rPr>
          <w:rFonts w:ascii="Arial" w:eastAsia="Arial" w:hAnsi="Arial" w:cs="Arial"/>
          <w:w w:val="103"/>
          <w:sz w:val="22"/>
          <w:szCs w:val="22"/>
        </w:rPr>
      </w:pPr>
      <w:r w:rsidRPr="00C76148">
        <w:rPr>
          <w:rFonts w:ascii="Arial" w:eastAsia="Arial" w:hAnsi="Arial" w:cs="Arial"/>
          <w:w w:val="103"/>
          <w:sz w:val="22"/>
          <w:szCs w:val="22"/>
        </w:rPr>
        <w:t>D.  Reassess the status of the savings account twice yearly; if the status of the account needs to be changed, the State Executive Board shall approve the matter before the action is carried out, and</w:t>
      </w:r>
    </w:p>
    <w:p w14:paraId="6523A787" w14:textId="77777777" w:rsidR="009B355E" w:rsidRPr="00C76148" w:rsidRDefault="009B355E" w:rsidP="009B355E">
      <w:pPr>
        <w:spacing w:before="70"/>
        <w:ind w:right="-20"/>
        <w:rPr>
          <w:rFonts w:ascii="Arial" w:eastAsia="Arial" w:hAnsi="Arial" w:cs="Arial"/>
          <w:sz w:val="22"/>
          <w:szCs w:val="22"/>
        </w:rPr>
      </w:pPr>
      <w:r w:rsidRPr="00C76148">
        <w:rPr>
          <w:rFonts w:ascii="Arial" w:eastAsia="Arial" w:hAnsi="Arial" w:cs="Arial"/>
          <w:sz w:val="22"/>
          <w:szCs w:val="22"/>
        </w:rPr>
        <w:t>E.</w:t>
      </w:r>
      <w:r w:rsidRPr="00C76148">
        <w:rPr>
          <w:rFonts w:ascii="Arial" w:eastAsia="Arial" w:hAnsi="Arial" w:cs="Arial"/>
          <w:spacing w:val="10"/>
          <w:sz w:val="22"/>
          <w:szCs w:val="22"/>
        </w:rPr>
        <w:t xml:space="preserve"> </w:t>
      </w:r>
      <w:r w:rsidRPr="00C76148">
        <w:rPr>
          <w:rFonts w:ascii="Arial" w:eastAsia="Arial" w:hAnsi="Arial" w:cs="Arial"/>
          <w:sz w:val="22"/>
          <w:szCs w:val="22"/>
        </w:rPr>
        <w:t>share</w:t>
      </w:r>
      <w:r w:rsidRPr="00C76148">
        <w:rPr>
          <w:rFonts w:ascii="Arial" w:eastAsia="Arial" w:hAnsi="Arial" w:cs="Arial"/>
          <w:spacing w:val="23"/>
          <w:sz w:val="22"/>
          <w:szCs w:val="22"/>
        </w:rPr>
        <w:t xml:space="preserve"> </w:t>
      </w:r>
      <w:r w:rsidRPr="00C76148">
        <w:rPr>
          <w:rFonts w:ascii="Arial" w:eastAsia="Arial" w:hAnsi="Arial" w:cs="Arial"/>
          <w:sz w:val="22"/>
          <w:szCs w:val="22"/>
        </w:rPr>
        <w:t>with</w:t>
      </w:r>
      <w:r w:rsidRPr="00C76148">
        <w:rPr>
          <w:rFonts w:ascii="Arial" w:eastAsia="Arial" w:hAnsi="Arial" w:cs="Arial"/>
          <w:spacing w:val="3"/>
          <w:sz w:val="22"/>
          <w:szCs w:val="22"/>
        </w:rPr>
        <w:t xml:space="preserve"> </w:t>
      </w:r>
      <w:r w:rsidRPr="00C76148">
        <w:rPr>
          <w:rFonts w:ascii="Arial" w:eastAsia="Arial" w:hAnsi="Arial" w:cs="Arial"/>
          <w:sz w:val="22"/>
          <w:szCs w:val="22"/>
        </w:rPr>
        <w:t>the</w:t>
      </w:r>
      <w:r w:rsidRPr="00C76148">
        <w:rPr>
          <w:rFonts w:ascii="Arial" w:eastAsia="Arial" w:hAnsi="Arial" w:cs="Arial"/>
          <w:spacing w:val="9"/>
          <w:sz w:val="22"/>
          <w:szCs w:val="22"/>
        </w:rPr>
        <w:t xml:space="preserve"> </w:t>
      </w:r>
      <w:r w:rsidRPr="00C76148">
        <w:rPr>
          <w:rFonts w:ascii="Arial" w:eastAsia="Arial" w:hAnsi="Arial" w:cs="Arial"/>
          <w:sz w:val="22"/>
          <w:szCs w:val="22"/>
        </w:rPr>
        <w:t>Executive</w:t>
      </w:r>
      <w:r w:rsidRPr="00C76148">
        <w:rPr>
          <w:rFonts w:ascii="Arial" w:eastAsia="Arial" w:hAnsi="Arial" w:cs="Arial"/>
          <w:spacing w:val="30"/>
          <w:sz w:val="22"/>
          <w:szCs w:val="22"/>
        </w:rPr>
        <w:t xml:space="preserve"> </w:t>
      </w:r>
      <w:r w:rsidRPr="00C76148">
        <w:rPr>
          <w:rFonts w:ascii="Arial" w:eastAsia="Arial" w:hAnsi="Arial" w:cs="Arial"/>
          <w:sz w:val="22"/>
          <w:szCs w:val="22"/>
        </w:rPr>
        <w:t>Vice-President</w:t>
      </w:r>
      <w:r w:rsidRPr="00C76148">
        <w:rPr>
          <w:rFonts w:ascii="Arial" w:eastAsia="Arial" w:hAnsi="Arial" w:cs="Arial"/>
          <w:spacing w:val="50"/>
          <w:sz w:val="22"/>
          <w:szCs w:val="22"/>
        </w:rPr>
        <w:t xml:space="preserve"> </w:t>
      </w:r>
      <w:r w:rsidRPr="00C76148">
        <w:rPr>
          <w:rFonts w:ascii="Arial" w:eastAsia="Arial" w:hAnsi="Arial" w:cs="Arial"/>
          <w:sz w:val="22"/>
          <w:szCs w:val="22"/>
        </w:rPr>
        <w:t>all</w:t>
      </w:r>
      <w:r w:rsidRPr="00C76148">
        <w:rPr>
          <w:rFonts w:ascii="Arial" w:eastAsia="Arial" w:hAnsi="Arial" w:cs="Arial"/>
          <w:spacing w:val="7"/>
          <w:sz w:val="22"/>
          <w:szCs w:val="22"/>
        </w:rPr>
        <w:t xml:space="preserve"> </w:t>
      </w:r>
      <w:r w:rsidRPr="00C76148">
        <w:rPr>
          <w:rFonts w:ascii="Arial" w:eastAsia="Arial" w:hAnsi="Arial" w:cs="Arial"/>
          <w:sz w:val="22"/>
          <w:szCs w:val="22"/>
        </w:rPr>
        <w:t>responsibilities</w:t>
      </w:r>
      <w:r w:rsidRPr="00C76148">
        <w:rPr>
          <w:rFonts w:ascii="Arial" w:eastAsia="Arial" w:hAnsi="Arial" w:cs="Arial"/>
          <w:spacing w:val="33"/>
          <w:sz w:val="22"/>
          <w:szCs w:val="22"/>
        </w:rPr>
        <w:t xml:space="preserve"> </w:t>
      </w:r>
      <w:r w:rsidRPr="00C76148">
        <w:rPr>
          <w:rFonts w:ascii="Arial" w:eastAsia="Arial" w:hAnsi="Arial" w:cs="Arial"/>
          <w:w w:val="108"/>
          <w:sz w:val="22"/>
          <w:szCs w:val="22"/>
        </w:rPr>
        <w:t>of conducting</w:t>
      </w:r>
      <w:r w:rsidRPr="00C76148">
        <w:rPr>
          <w:rFonts w:ascii="Arial" w:eastAsia="Arial" w:hAnsi="Arial" w:cs="Arial"/>
          <w:spacing w:val="5"/>
          <w:w w:val="108"/>
          <w:sz w:val="22"/>
          <w:szCs w:val="22"/>
        </w:rPr>
        <w:t xml:space="preserve"> </w:t>
      </w:r>
      <w:r w:rsidRPr="00C76148">
        <w:rPr>
          <w:rFonts w:ascii="Arial" w:eastAsia="Arial" w:hAnsi="Arial" w:cs="Arial"/>
          <w:sz w:val="22"/>
          <w:szCs w:val="22"/>
        </w:rPr>
        <w:t>and</w:t>
      </w:r>
      <w:r w:rsidRPr="00C76148">
        <w:rPr>
          <w:rFonts w:ascii="Arial" w:eastAsia="Arial" w:hAnsi="Arial" w:cs="Arial"/>
          <w:spacing w:val="17"/>
          <w:sz w:val="22"/>
          <w:szCs w:val="22"/>
        </w:rPr>
        <w:t xml:space="preserve"> </w:t>
      </w:r>
      <w:r w:rsidRPr="00C76148">
        <w:rPr>
          <w:rFonts w:ascii="Arial" w:eastAsia="Arial" w:hAnsi="Arial" w:cs="Arial"/>
          <w:sz w:val="22"/>
          <w:szCs w:val="22"/>
        </w:rPr>
        <w:t>carrying</w:t>
      </w:r>
      <w:r w:rsidRPr="00C76148">
        <w:rPr>
          <w:rFonts w:ascii="Arial" w:eastAsia="Arial" w:hAnsi="Arial" w:cs="Arial"/>
          <w:spacing w:val="41"/>
          <w:sz w:val="22"/>
          <w:szCs w:val="22"/>
        </w:rPr>
        <w:t xml:space="preserve"> </w:t>
      </w:r>
      <w:r w:rsidRPr="00C76148">
        <w:rPr>
          <w:rFonts w:ascii="Arial" w:eastAsia="Arial" w:hAnsi="Arial" w:cs="Arial"/>
          <w:sz w:val="22"/>
          <w:szCs w:val="22"/>
        </w:rPr>
        <w:t>out</w:t>
      </w:r>
      <w:r w:rsidRPr="00C76148">
        <w:rPr>
          <w:rFonts w:ascii="Arial" w:eastAsia="Arial" w:hAnsi="Arial" w:cs="Arial"/>
          <w:spacing w:val="10"/>
          <w:sz w:val="22"/>
          <w:szCs w:val="22"/>
        </w:rPr>
        <w:t xml:space="preserve"> </w:t>
      </w:r>
      <w:r w:rsidRPr="00C76148">
        <w:rPr>
          <w:rFonts w:ascii="Arial" w:eastAsia="Arial" w:hAnsi="Arial" w:cs="Arial"/>
          <w:sz w:val="22"/>
          <w:szCs w:val="22"/>
        </w:rPr>
        <w:t>the</w:t>
      </w:r>
      <w:r w:rsidRPr="00C76148">
        <w:rPr>
          <w:rFonts w:ascii="Arial" w:eastAsia="Arial" w:hAnsi="Arial" w:cs="Arial"/>
          <w:spacing w:val="4"/>
          <w:sz w:val="22"/>
          <w:szCs w:val="22"/>
        </w:rPr>
        <w:t xml:space="preserve"> </w:t>
      </w:r>
      <w:r w:rsidRPr="00C76148">
        <w:rPr>
          <w:rFonts w:ascii="Arial" w:eastAsia="Arial" w:hAnsi="Arial" w:cs="Arial"/>
          <w:w w:val="104"/>
          <w:sz w:val="22"/>
          <w:szCs w:val="22"/>
        </w:rPr>
        <w:t>Event</w:t>
      </w:r>
    </w:p>
    <w:p w14:paraId="23DED636" w14:textId="5B078444" w:rsidR="009B355E" w:rsidRPr="00C76148" w:rsidRDefault="009B355E" w:rsidP="009B355E">
      <w:pPr>
        <w:spacing w:before="11"/>
        <w:ind w:right="-20"/>
        <w:rPr>
          <w:rFonts w:ascii="Arial" w:eastAsia="Arial" w:hAnsi="Arial" w:cs="Arial"/>
          <w:w w:val="103"/>
          <w:sz w:val="22"/>
          <w:szCs w:val="22"/>
        </w:rPr>
      </w:pPr>
      <w:r w:rsidRPr="00C76148">
        <w:rPr>
          <w:rFonts w:ascii="Arial" w:eastAsia="Arial" w:hAnsi="Arial" w:cs="Arial"/>
          <w:sz w:val="22"/>
          <w:szCs w:val="22"/>
        </w:rPr>
        <w:t>Sponsorship</w:t>
      </w:r>
      <w:r w:rsidRPr="00C76148">
        <w:rPr>
          <w:rFonts w:ascii="Arial" w:eastAsia="Arial" w:hAnsi="Arial" w:cs="Arial"/>
          <w:spacing w:val="39"/>
          <w:sz w:val="22"/>
          <w:szCs w:val="22"/>
        </w:rPr>
        <w:t xml:space="preserve"> </w:t>
      </w:r>
      <w:r w:rsidRPr="00C76148">
        <w:rPr>
          <w:rFonts w:ascii="Arial" w:eastAsia="Arial" w:hAnsi="Arial" w:cs="Arial"/>
          <w:w w:val="103"/>
          <w:sz w:val="22"/>
          <w:szCs w:val="22"/>
        </w:rPr>
        <w:t>Program.</w:t>
      </w:r>
    </w:p>
    <w:p w14:paraId="4A69FB18" w14:textId="5ED2B21E" w:rsidR="00E200A2" w:rsidRPr="00C76148" w:rsidRDefault="00E200A2" w:rsidP="009B355E">
      <w:pPr>
        <w:spacing w:before="11"/>
        <w:ind w:right="-20"/>
        <w:rPr>
          <w:rFonts w:ascii="Arial" w:eastAsia="Arial" w:hAnsi="Arial" w:cs="Arial"/>
          <w:w w:val="103"/>
          <w:sz w:val="22"/>
          <w:szCs w:val="22"/>
        </w:rPr>
      </w:pPr>
    </w:p>
    <w:p w14:paraId="5408000A" w14:textId="77777777" w:rsidR="00E200A2" w:rsidRPr="00C76148" w:rsidRDefault="00E200A2" w:rsidP="009B355E">
      <w:pPr>
        <w:spacing w:before="11"/>
        <w:ind w:right="-20"/>
        <w:rPr>
          <w:rFonts w:ascii="Arial" w:eastAsia="Arial" w:hAnsi="Arial" w:cs="Arial"/>
          <w:w w:val="103"/>
          <w:sz w:val="22"/>
          <w:szCs w:val="22"/>
        </w:rPr>
      </w:pPr>
    </w:p>
    <w:p w14:paraId="36CCAC3C" w14:textId="2119205D" w:rsidR="009B355E" w:rsidRPr="00C76148" w:rsidRDefault="009B355E" w:rsidP="009B355E">
      <w:pPr>
        <w:spacing w:before="11"/>
        <w:ind w:right="-20"/>
        <w:rPr>
          <w:rFonts w:ascii="Arial" w:eastAsia="Arial" w:hAnsi="Arial" w:cs="Arial"/>
          <w:w w:val="103"/>
          <w:sz w:val="22"/>
          <w:szCs w:val="22"/>
        </w:rPr>
      </w:pPr>
      <w:r w:rsidRPr="00C76148">
        <w:rPr>
          <w:rFonts w:ascii="Arial" w:eastAsia="Arial" w:hAnsi="Arial" w:cs="Arial"/>
          <w:w w:val="103"/>
          <w:sz w:val="22"/>
          <w:szCs w:val="22"/>
        </w:rPr>
        <w:lastRenderedPageBreak/>
        <w:t>F. Collect all Chapter of the Month applications on the 10</w:t>
      </w:r>
      <w:r w:rsidRPr="00C76148">
        <w:rPr>
          <w:rFonts w:ascii="Arial" w:eastAsia="Arial" w:hAnsi="Arial" w:cs="Arial"/>
          <w:w w:val="103"/>
          <w:sz w:val="22"/>
          <w:szCs w:val="22"/>
          <w:vertAlign w:val="superscript"/>
        </w:rPr>
        <w:t>th</w:t>
      </w:r>
      <w:r w:rsidRPr="00C76148">
        <w:rPr>
          <w:rFonts w:ascii="Arial" w:eastAsia="Arial" w:hAnsi="Arial" w:cs="Arial"/>
          <w:w w:val="103"/>
          <w:sz w:val="22"/>
          <w:szCs w:val="22"/>
        </w:rPr>
        <w:t xml:space="preserve"> of each month, consult the Chapter of the Month Committee, and decided the winning Chapter.  Then send an electronic certificate to all the Honorary Chapters of the Month along with an official certificate to the Chapter of the Month.</w:t>
      </w:r>
    </w:p>
    <w:p w14:paraId="5BFB5D8F" w14:textId="5541259E" w:rsidR="009B355E" w:rsidRPr="00C76148" w:rsidRDefault="009B355E" w:rsidP="009B355E">
      <w:pPr>
        <w:spacing w:before="11"/>
        <w:ind w:right="-20"/>
        <w:rPr>
          <w:rFonts w:ascii="Arial" w:eastAsia="Arial" w:hAnsi="Arial" w:cs="Arial"/>
          <w:sz w:val="22"/>
          <w:szCs w:val="22"/>
        </w:rPr>
      </w:pPr>
    </w:p>
    <w:p w14:paraId="3F4D031A" w14:textId="22DB9EBF" w:rsidR="009B355E" w:rsidRPr="00C76148" w:rsidRDefault="009B355E" w:rsidP="009B355E">
      <w:pPr>
        <w:spacing w:before="11"/>
        <w:ind w:right="-20"/>
        <w:rPr>
          <w:rFonts w:ascii="Arial" w:eastAsia="Arial" w:hAnsi="Arial" w:cs="Arial"/>
          <w:sz w:val="22"/>
          <w:szCs w:val="22"/>
        </w:rPr>
      </w:pPr>
      <w:r w:rsidRPr="00C76148">
        <w:rPr>
          <w:rFonts w:ascii="Arial" w:eastAsia="Arial" w:hAnsi="Arial" w:cs="Arial"/>
          <w:sz w:val="22"/>
          <w:szCs w:val="22"/>
        </w:rPr>
        <w:t>Lauren is proposing an additional item “G” to further explain the duties of State Treasurer</w:t>
      </w:r>
    </w:p>
    <w:p w14:paraId="31A7461D" w14:textId="77777777" w:rsidR="00415B67" w:rsidRPr="00C76148" w:rsidRDefault="00415B67" w:rsidP="00415B67">
      <w:pPr>
        <w:rPr>
          <w:rFonts w:ascii="Arial" w:hAnsi="Arial" w:cs="Arial"/>
          <w:b/>
          <w:noProof/>
          <w:sz w:val="22"/>
          <w:szCs w:val="22"/>
        </w:rPr>
      </w:pPr>
    </w:p>
    <w:p w14:paraId="63E9E894" w14:textId="24DE7680" w:rsidR="00415B67" w:rsidRPr="00C76148" w:rsidRDefault="00415B67" w:rsidP="00415B67">
      <w:pPr>
        <w:widowControl/>
        <w:autoSpaceDE/>
        <w:autoSpaceDN/>
        <w:adjustRightInd/>
        <w:rPr>
          <w:rFonts w:ascii="Arial" w:hAnsi="Arial" w:cs="Arial"/>
          <w:b/>
          <w:i/>
          <w:color w:val="000000"/>
          <w:sz w:val="22"/>
          <w:szCs w:val="22"/>
        </w:rPr>
      </w:pPr>
      <w:r w:rsidRPr="00C76148">
        <w:rPr>
          <w:rFonts w:ascii="Arial" w:hAnsi="Arial" w:cs="Arial"/>
          <w:b/>
          <w:i/>
          <w:color w:val="000000"/>
          <w:sz w:val="22"/>
          <w:szCs w:val="22"/>
        </w:rPr>
        <w:t>If Amendment is adopted, the By-Law would read:</w:t>
      </w:r>
      <w:r w:rsidR="00842975" w:rsidRPr="00C76148">
        <w:rPr>
          <w:rFonts w:ascii="Arial" w:hAnsi="Arial" w:cs="Arial"/>
          <w:b/>
          <w:i/>
          <w:color w:val="000000"/>
          <w:sz w:val="22"/>
          <w:szCs w:val="22"/>
        </w:rPr>
        <w:t xml:space="preserve"> </w:t>
      </w:r>
    </w:p>
    <w:p w14:paraId="0574D436" w14:textId="77777777" w:rsidR="00E200A2" w:rsidRPr="00C76148" w:rsidRDefault="00E200A2" w:rsidP="00415B67">
      <w:pPr>
        <w:widowControl/>
        <w:autoSpaceDE/>
        <w:autoSpaceDN/>
        <w:adjustRightInd/>
        <w:rPr>
          <w:rFonts w:ascii="Arial" w:hAnsi="Arial" w:cs="Arial"/>
          <w:b/>
          <w:i/>
          <w:color w:val="000000"/>
          <w:sz w:val="22"/>
          <w:szCs w:val="22"/>
        </w:rPr>
      </w:pPr>
    </w:p>
    <w:p w14:paraId="28776E83" w14:textId="6E00F5D4" w:rsidR="00415B67" w:rsidRPr="00C76148" w:rsidRDefault="009B355E" w:rsidP="00415B67">
      <w:pPr>
        <w:spacing w:before="11"/>
        <w:ind w:right="900"/>
        <w:rPr>
          <w:rFonts w:ascii="Arial" w:eastAsia="Arial" w:hAnsi="Arial" w:cs="Arial"/>
          <w:b/>
          <w:sz w:val="22"/>
          <w:szCs w:val="22"/>
        </w:rPr>
      </w:pPr>
      <w:r w:rsidRPr="00C76148">
        <w:rPr>
          <w:rFonts w:ascii="Arial" w:eastAsia="Arial" w:hAnsi="Arial" w:cs="Arial"/>
          <w:b/>
          <w:sz w:val="22"/>
          <w:szCs w:val="22"/>
        </w:rPr>
        <w:t xml:space="preserve">G. The newly elected Treasurer and their adviser will meet with the Kansas FBLA State Adviser at least </w:t>
      </w:r>
      <w:r w:rsidR="00782BAB" w:rsidRPr="00C76148">
        <w:rPr>
          <w:rFonts w:ascii="Arial" w:eastAsia="Arial" w:hAnsi="Arial" w:cs="Arial"/>
          <w:b/>
          <w:sz w:val="22"/>
          <w:szCs w:val="22"/>
        </w:rPr>
        <w:t xml:space="preserve">one week </w:t>
      </w:r>
      <w:r w:rsidR="00782BAB" w:rsidRPr="00C76148">
        <w:rPr>
          <w:rFonts w:ascii="Arial" w:eastAsia="Arial" w:hAnsi="Arial" w:cs="Arial"/>
          <w:b/>
          <w:sz w:val="22"/>
          <w:szCs w:val="22"/>
          <w:u w:val="single"/>
        </w:rPr>
        <w:t>before</w:t>
      </w:r>
      <w:r w:rsidR="00782BAB" w:rsidRPr="00C76148">
        <w:rPr>
          <w:rFonts w:ascii="Arial" w:eastAsia="Arial" w:hAnsi="Arial" w:cs="Arial"/>
          <w:b/>
          <w:sz w:val="22"/>
          <w:szCs w:val="22"/>
        </w:rPr>
        <w:t xml:space="preserve"> the first Board meeting in April.</w:t>
      </w:r>
    </w:p>
    <w:p w14:paraId="4C01138D" w14:textId="77777777" w:rsidR="008D2E20" w:rsidRPr="00C76148" w:rsidRDefault="008D2E20" w:rsidP="008D2E20">
      <w:pPr>
        <w:rPr>
          <w:rFonts w:ascii="Arial" w:hAnsi="Arial" w:cs="Arial"/>
          <w:b/>
          <w:noProof/>
          <w:sz w:val="22"/>
          <w:szCs w:val="22"/>
        </w:rPr>
      </w:pPr>
    </w:p>
    <w:p w14:paraId="00774E71" w14:textId="731DA8B4" w:rsidR="003F26D2" w:rsidRPr="00C76148" w:rsidRDefault="008D2E20" w:rsidP="00E200A2">
      <w:pPr>
        <w:pBdr>
          <w:bottom w:val="single" w:sz="12" w:space="31" w:color="auto"/>
        </w:pBdr>
        <w:rPr>
          <w:rFonts w:ascii="Arial" w:hAnsi="Arial" w:cs="Arial"/>
          <w:noProof/>
          <w:sz w:val="22"/>
          <w:szCs w:val="22"/>
        </w:rPr>
      </w:pPr>
      <w:r w:rsidRPr="00C76148">
        <w:rPr>
          <w:rFonts w:ascii="Arial" w:hAnsi="Arial" w:cs="Arial"/>
          <w:b/>
          <w:noProof/>
          <w:sz w:val="22"/>
          <w:szCs w:val="22"/>
        </w:rPr>
        <w:t>Reasoning</w:t>
      </w:r>
      <w:r w:rsidRPr="00C76148">
        <w:rPr>
          <w:rFonts w:ascii="Arial" w:hAnsi="Arial" w:cs="Arial"/>
          <w:noProof/>
          <w:sz w:val="22"/>
          <w:szCs w:val="22"/>
        </w:rPr>
        <w:t xml:space="preserve">:  </w:t>
      </w:r>
      <w:r w:rsidR="00842975" w:rsidRPr="00C76148">
        <w:rPr>
          <w:rFonts w:ascii="Arial" w:hAnsi="Arial" w:cs="Arial"/>
          <w:noProof/>
          <w:sz w:val="22"/>
          <w:szCs w:val="22"/>
        </w:rPr>
        <w:t>to clarify the</w:t>
      </w:r>
      <w:r w:rsidR="00782BAB" w:rsidRPr="00C76148">
        <w:rPr>
          <w:rFonts w:ascii="Arial" w:hAnsi="Arial" w:cs="Arial"/>
          <w:noProof/>
          <w:sz w:val="22"/>
          <w:szCs w:val="22"/>
        </w:rPr>
        <w:t xml:space="preserve"> </w:t>
      </w:r>
      <w:r w:rsidR="009B355E" w:rsidRPr="00C76148">
        <w:rPr>
          <w:rFonts w:ascii="Arial" w:hAnsi="Arial" w:cs="Arial"/>
          <w:noProof/>
          <w:sz w:val="22"/>
          <w:szCs w:val="22"/>
        </w:rPr>
        <w:t>duties of the State Treasurer</w:t>
      </w:r>
      <w:r w:rsidR="00E200A2" w:rsidRPr="00C76148">
        <w:rPr>
          <w:rFonts w:ascii="Arial" w:hAnsi="Arial" w:cs="Arial"/>
          <w:noProof/>
          <w:sz w:val="22"/>
          <w:szCs w:val="22"/>
        </w:rPr>
        <w:t xml:space="preserve">. </w:t>
      </w:r>
    </w:p>
    <w:p w14:paraId="7C08FA2C" w14:textId="77777777" w:rsidR="003F26D2" w:rsidRPr="00C76148" w:rsidRDefault="003F26D2" w:rsidP="008D2E20">
      <w:pPr>
        <w:rPr>
          <w:rFonts w:ascii="Arial" w:hAnsi="Arial" w:cs="Arial"/>
          <w:b/>
          <w:noProof/>
          <w:sz w:val="22"/>
          <w:szCs w:val="22"/>
        </w:rPr>
      </w:pPr>
    </w:p>
    <w:p w14:paraId="5141EADD" w14:textId="5DDC644E" w:rsidR="008D2E20" w:rsidRPr="00C76148" w:rsidRDefault="00842975" w:rsidP="00582403">
      <w:pPr>
        <w:jc w:val="center"/>
        <w:rPr>
          <w:rFonts w:ascii="Arial" w:hAnsi="Arial" w:cs="Arial"/>
          <w:b/>
          <w:noProof/>
          <w:sz w:val="22"/>
          <w:szCs w:val="22"/>
        </w:rPr>
      </w:pPr>
      <w:r w:rsidRPr="00C76148">
        <w:rPr>
          <w:rFonts w:ascii="Arial" w:hAnsi="Arial" w:cs="Arial"/>
          <w:b/>
          <w:noProof/>
          <w:sz w:val="22"/>
          <w:szCs w:val="22"/>
        </w:rPr>
        <w:t>By Law Amendment #3—proposed by Connie Lindell, State Adviser</w:t>
      </w:r>
    </w:p>
    <w:p w14:paraId="4C7A0580" w14:textId="77777777" w:rsidR="007E6303" w:rsidRPr="00C76148" w:rsidRDefault="007E6303" w:rsidP="008D2E20">
      <w:pPr>
        <w:rPr>
          <w:rFonts w:ascii="Arial" w:hAnsi="Arial" w:cs="Arial"/>
          <w:b/>
          <w:noProof/>
          <w:sz w:val="22"/>
          <w:szCs w:val="22"/>
        </w:rPr>
      </w:pPr>
    </w:p>
    <w:p w14:paraId="5C191A09" w14:textId="141000F7" w:rsidR="004D1FC7" w:rsidRPr="00C76148" w:rsidRDefault="004D1FC7" w:rsidP="008D2E20">
      <w:pPr>
        <w:rPr>
          <w:rFonts w:ascii="Arial" w:hAnsi="Arial" w:cs="Arial"/>
          <w:b/>
          <w:noProof/>
          <w:sz w:val="22"/>
          <w:szCs w:val="22"/>
        </w:rPr>
      </w:pPr>
      <w:r w:rsidRPr="00C76148">
        <w:rPr>
          <w:rFonts w:ascii="Arial" w:hAnsi="Arial" w:cs="Arial"/>
          <w:b/>
          <w:noProof/>
          <w:sz w:val="22"/>
          <w:szCs w:val="22"/>
        </w:rPr>
        <w:t>ARTICLE VII</w:t>
      </w:r>
      <w:r w:rsidR="00782BAB" w:rsidRPr="00C76148">
        <w:rPr>
          <w:rFonts w:ascii="Arial" w:hAnsi="Arial" w:cs="Arial"/>
          <w:b/>
          <w:noProof/>
          <w:sz w:val="22"/>
          <w:szCs w:val="22"/>
        </w:rPr>
        <w:t>I</w:t>
      </w:r>
      <w:r w:rsidRPr="00C76148">
        <w:rPr>
          <w:rFonts w:ascii="Arial" w:hAnsi="Arial" w:cs="Arial"/>
          <w:b/>
          <w:noProof/>
          <w:sz w:val="22"/>
          <w:szCs w:val="22"/>
        </w:rPr>
        <w:t xml:space="preserve">. </w:t>
      </w:r>
      <w:r w:rsidR="00782BAB" w:rsidRPr="00C76148">
        <w:rPr>
          <w:rFonts w:ascii="Arial" w:hAnsi="Arial" w:cs="Arial"/>
          <w:b/>
          <w:noProof/>
          <w:sz w:val="22"/>
          <w:szCs w:val="22"/>
        </w:rPr>
        <w:t>Section 2   State Leadership Conference</w:t>
      </w:r>
    </w:p>
    <w:p w14:paraId="2027ED51" w14:textId="36C80B07" w:rsidR="00842975" w:rsidRPr="00C76148" w:rsidRDefault="00842975" w:rsidP="008D2E20">
      <w:pPr>
        <w:rPr>
          <w:rFonts w:ascii="Arial" w:eastAsia="Arial" w:hAnsi="Arial" w:cs="Arial"/>
          <w:sz w:val="22"/>
          <w:szCs w:val="22"/>
        </w:rPr>
      </w:pPr>
      <w:r w:rsidRPr="00C76148">
        <w:rPr>
          <w:rFonts w:ascii="Arial" w:eastAsia="Arial" w:hAnsi="Arial" w:cs="Arial"/>
          <w:i/>
          <w:sz w:val="22"/>
          <w:szCs w:val="22"/>
        </w:rPr>
        <w:t>Currently Reads</w:t>
      </w:r>
      <w:r w:rsidRPr="00C76148">
        <w:rPr>
          <w:rFonts w:ascii="Arial" w:eastAsia="Arial" w:hAnsi="Arial" w:cs="Arial"/>
          <w:sz w:val="22"/>
          <w:szCs w:val="22"/>
        </w:rPr>
        <w:t>:</w:t>
      </w:r>
    </w:p>
    <w:p w14:paraId="4501AD8A" w14:textId="5991CD7A" w:rsidR="00782BAB" w:rsidRPr="00C76148" w:rsidRDefault="00782BAB" w:rsidP="00782BAB">
      <w:pPr>
        <w:spacing w:line="252" w:lineRule="auto"/>
        <w:ind w:right="54"/>
        <w:rPr>
          <w:rFonts w:ascii="Arial" w:eastAsia="Arial" w:hAnsi="Arial" w:cs="Arial"/>
          <w:sz w:val="22"/>
          <w:szCs w:val="22"/>
        </w:rPr>
      </w:pPr>
      <w:r w:rsidRPr="00C76148">
        <w:rPr>
          <w:rFonts w:ascii="Arial" w:eastAsia="Arial" w:hAnsi="Arial" w:cs="Arial"/>
          <w:sz w:val="22"/>
          <w:szCs w:val="22"/>
        </w:rPr>
        <w:t>Active membership shall consist of those members who have paid dues to the state treasurer at least 60 days prior to the State Leadership Conference.</w:t>
      </w:r>
    </w:p>
    <w:p w14:paraId="4984AD71" w14:textId="01FEA604" w:rsidR="00782BAB" w:rsidRPr="00C76148" w:rsidRDefault="00782BAB" w:rsidP="00782BAB">
      <w:pPr>
        <w:spacing w:line="252" w:lineRule="auto"/>
        <w:ind w:right="54"/>
        <w:rPr>
          <w:rFonts w:ascii="Arial" w:eastAsia="Arial" w:hAnsi="Arial" w:cs="Arial"/>
          <w:sz w:val="22"/>
          <w:szCs w:val="22"/>
        </w:rPr>
      </w:pPr>
    </w:p>
    <w:p w14:paraId="21339264" w14:textId="2F435DF6" w:rsidR="00782BAB" w:rsidRPr="00C76148" w:rsidRDefault="00782BAB" w:rsidP="00782BAB">
      <w:pPr>
        <w:spacing w:line="252" w:lineRule="auto"/>
        <w:ind w:right="54"/>
        <w:rPr>
          <w:rFonts w:ascii="Arial" w:eastAsia="Arial" w:hAnsi="Arial" w:cs="Arial"/>
          <w:sz w:val="22"/>
          <w:szCs w:val="22"/>
        </w:rPr>
      </w:pPr>
      <w:r w:rsidRPr="00C76148">
        <w:rPr>
          <w:rFonts w:ascii="Arial" w:eastAsia="Arial" w:hAnsi="Arial" w:cs="Arial"/>
          <w:sz w:val="22"/>
          <w:szCs w:val="22"/>
        </w:rPr>
        <w:t>Ms. Lindell is proposing to ‘strike’ the words “to the state treasurer</w:t>
      </w:r>
      <w:r w:rsidR="00E200A2" w:rsidRPr="00C76148">
        <w:rPr>
          <w:rFonts w:ascii="Arial" w:eastAsia="Arial" w:hAnsi="Arial" w:cs="Arial"/>
          <w:sz w:val="22"/>
          <w:szCs w:val="22"/>
        </w:rPr>
        <w:t xml:space="preserve"> at least 60 days prior” </w:t>
      </w:r>
      <w:r w:rsidRPr="00C76148">
        <w:rPr>
          <w:rFonts w:ascii="Arial" w:eastAsia="Arial" w:hAnsi="Arial" w:cs="Arial"/>
          <w:sz w:val="22"/>
          <w:szCs w:val="22"/>
        </w:rPr>
        <w:t>and add the words “by January 31 to participate at the State Leadership Conference”</w:t>
      </w:r>
    </w:p>
    <w:p w14:paraId="5634A527" w14:textId="77777777" w:rsidR="00782BAB" w:rsidRPr="00C76148" w:rsidRDefault="00782BAB" w:rsidP="00782BAB">
      <w:pPr>
        <w:spacing w:line="252" w:lineRule="auto"/>
        <w:ind w:right="54"/>
        <w:rPr>
          <w:rFonts w:ascii="Arial" w:eastAsia="Arial" w:hAnsi="Arial" w:cs="Arial"/>
          <w:sz w:val="22"/>
          <w:szCs w:val="22"/>
        </w:rPr>
      </w:pPr>
    </w:p>
    <w:p w14:paraId="62624C59" w14:textId="77777777" w:rsidR="00842975" w:rsidRPr="00C76148" w:rsidRDefault="00842975" w:rsidP="00842975">
      <w:pPr>
        <w:rPr>
          <w:rFonts w:ascii="Arial" w:hAnsi="Arial" w:cs="Arial"/>
          <w:b/>
          <w:i/>
          <w:color w:val="000000"/>
          <w:sz w:val="22"/>
          <w:szCs w:val="22"/>
        </w:rPr>
      </w:pPr>
      <w:r w:rsidRPr="00C76148">
        <w:rPr>
          <w:rFonts w:ascii="Arial" w:hAnsi="Arial" w:cs="Arial"/>
          <w:b/>
          <w:i/>
          <w:color w:val="000000"/>
          <w:sz w:val="22"/>
          <w:szCs w:val="22"/>
        </w:rPr>
        <w:t xml:space="preserve">If Amendment is adopted, the By-Law would read: </w:t>
      </w:r>
    </w:p>
    <w:p w14:paraId="260BB635" w14:textId="77777777" w:rsidR="00842975" w:rsidRPr="00C76148" w:rsidRDefault="00842975" w:rsidP="00842975">
      <w:pPr>
        <w:rPr>
          <w:rFonts w:ascii="Arial" w:hAnsi="Arial" w:cs="Arial"/>
          <w:color w:val="000000"/>
          <w:sz w:val="22"/>
          <w:szCs w:val="22"/>
        </w:rPr>
      </w:pPr>
    </w:p>
    <w:p w14:paraId="2D05A2A1" w14:textId="31671E0B" w:rsidR="00782BAB" w:rsidRPr="00C76148" w:rsidRDefault="00782BAB" w:rsidP="00782BAB">
      <w:pPr>
        <w:spacing w:line="252" w:lineRule="auto"/>
        <w:ind w:right="54"/>
        <w:rPr>
          <w:rFonts w:ascii="Arial" w:eastAsia="Arial" w:hAnsi="Arial" w:cs="Arial"/>
          <w:b/>
          <w:sz w:val="22"/>
          <w:szCs w:val="22"/>
        </w:rPr>
      </w:pPr>
      <w:r w:rsidRPr="00C76148">
        <w:rPr>
          <w:rFonts w:ascii="Arial" w:eastAsia="Arial" w:hAnsi="Arial" w:cs="Arial"/>
          <w:b/>
          <w:sz w:val="22"/>
          <w:szCs w:val="22"/>
        </w:rPr>
        <w:t xml:space="preserve">Active membership shall consist of those members who have paid dues by January 31 </w:t>
      </w:r>
      <w:r w:rsidR="00E200A2" w:rsidRPr="00C76148">
        <w:rPr>
          <w:rFonts w:ascii="Arial" w:eastAsia="Arial" w:hAnsi="Arial" w:cs="Arial"/>
          <w:b/>
          <w:sz w:val="22"/>
          <w:szCs w:val="22"/>
        </w:rPr>
        <w:t xml:space="preserve">to </w:t>
      </w:r>
      <w:r w:rsidRPr="00C76148">
        <w:rPr>
          <w:rFonts w:ascii="Arial" w:eastAsia="Arial" w:hAnsi="Arial" w:cs="Arial"/>
          <w:b/>
          <w:sz w:val="22"/>
          <w:szCs w:val="22"/>
        </w:rPr>
        <w:t xml:space="preserve">participate </w:t>
      </w:r>
      <w:r w:rsidR="00E200A2" w:rsidRPr="00C76148">
        <w:rPr>
          <w:rFonts w:ascii="Arial" w:eastAsia="Arial" w:hAnsi="Arial" w:cs="Arial"/>
          <w:b/>
          <w:sz w:val="22"/>
          <w:szCs w:val="22"/>
        </w:rPr>
        <w:t>at</w:t>
      </w:r>
      <w:r w:rsidRPr="00C76148">
        <w:rPr>
          <w:rFonts w:ascii="Arial" w:eastAsia="Arial" w:hAnsi="Arial" w:cs="Arial"/>
          <w:b/>
          <w:sz w:val="22"/>
          <w:szCs w:val="22"/>
        </w:rPr>
        <w:t xml:space="preserve"> the State Leadership Conference </w:t>
      </w:r>
    </w:p>
    <w:p w14:paraId="5001B750" w14:textId="77777777" w:rsidR="00782BAB" w:rsidRPr="00C76148" w:rsidRDefault="00782BAB" w:rsidP="00782BAB">
      <w:pPr>
        <w:spacing w:line="252" w:lineRule="auto"/>
        <w:ind w:right="54"/>
        <w:rPr>
          <w:rFonts w:ascii="Arial" w:eastAsia="Arial" w:hAnsi="Arial" w:cs="Arial"/>
          <w:sz w:val="22"/>
          <w:szCs w:val="22"/>
        </w:rPr>
      </w:pPr>
    </w:p>
    <w:p w14:paraId="15926370" w14:textId="7757F8EC" w:rsidR="001E188B" w:rsidRPr="00C76148" w:rsidRDefault="001E188B" w:rsidP="001E188B">
      <w:pPr>
        <w:rPr>
          <w:rFonts w:ascii="Arial" w:hAnsi="Arial" w:cs="Arial"/>
          <w:color w:val="000000"/>
          <w:sz w:val="22"/>
          <w:szCs w:val="22"/>
        </w:rPr>
      </w:pPr>
      <w:r w:rsidRPr="00C76148">
        <w:rPr>
          <w:rFonts w:ascii="Arial" w:hAnsi="Arial" w:cs="Arial"/>
          <w:b/>
          <w:color w:val="000000"/>
          <w:sz w:val="22"/>
          <w:szCs w:val="22"/>
        </w:rPr>
        <w:t>Reasoning</w:t>
      </w:r>
      <w:r w:rsidRPr="00C76148">
        <w:rPr>
          <w:rFonts w:ascii="Arial" w:hAnsi="Arial" w:cs="Arial"/>
          <w:color w:val="000000"/>
          <w:sz w:val="22"/>
          <w:szCs w:val="22"/>
        </w:rPr>
        <w:t xml:space="preserve">: </w:t>
      </w:r>
      <w:r w:rsidR="00E200A2" w:rsidRPr="00C76148">
        <w:rPr>
          <w:rFonts w:ascii="Arial" w:hAnsi="Arial" w:cs="Arial"/>
          <w:color w:val="000000"/>
          <w:sz w:val="22"/>
          <w:szCs w:val="22"/>
        </w:rPr>
        <w:t>Chapters do not pay the ‘state treasurer’ directly for membership dues. These dues are mailed to the FBLA-PBL national center lockbox, then distributed to the State Chapter through direct deposit at the bank.</w:t>
      </w:r>
    </w:p>
    <w:p w14:paraId="04F57EEF" w14:textId="59133A6A" w:rsidR="00C76148" w:rsidRPr="00C76148" w:rsidRDefault="00C76148" w:rsidP="001E188B">
      <w:pPr>
        <w:rPr>
          <w:rFonts w:ascii="Arial" w:hAnsi="Arial" w:cs="Arial"/>
          <w:color w:val="000000"/>
          <w:sz w:val="22"/>
          <w:szCs w:val="22"/>
        </w:rPr>
      </w:pPr>
    </w:p>
    <w:p w14:paraId="51B4D910" w14:textId="574BCBD5" w:rsidR="00C76148" w:rsidRPr="00C76148" w:rsidRDefault="00C76148" w:rsidP="001E188B">
      <w:pPr>
        <w:rPr>
          <w:rFonts w:ascii="Arial" w:hAnsi="Arial" w:cs="Arial"/>
          <w:color w:val="000000"/>
          <w:sz w:val="22"/>
          <w:szCs w:val="22"/>
        </w:rPr>
      </w:pPr>
      <w:r>
        <w:rPr>
          <w:rFonts w:ascii="Arial" w:hAnsi="Arial" w:cs="Arial"/>
          <w:color w:val="000000"/>
          <w:sz w:val="22"/>
          <w:szCs w:val="22"/>
        </w:rPr>
        <w:t>-------------------------------------------------------------------------------------------------------------------------------------------</w:t>
      </w:r>
      <w:bookmarkStart w:id="0" w:name="_GoBack"/>
      <w:bookmarkEnd w:id="0"/>
    </w:p>
    <w:p w14:paraId="6EF7D506" w14:textId="5D31F153" w:rsidR="00C76148" w:rsidRPr="00C76148" w:rsidRDefault="00C76148" w:rsidP="00C76148">
      <w:pPr>
        <w:jc w:val="center"/>
        <w:rPr>
          <w:rFonts w:ascii="Arial" w:hAnsi="Arial" w:cs="Arial"/>
          <w:b/>
          <w:noProof/>
          <w:sz w:val="22"/>
          <w:szCs w:val="22"/>
        </w:rPr>
      </w:pPr>
      <w:r w:rsidRPr="00C76148">
        <w:rPr>
          <w:rFonts w:ascii="Arial" w:hAnsi="Arial" w:cs="Arial"/>
          <w:b/>
          <w:noProof/>
          <w:sz w:val="22"/>
          <w:szCs w:val="22"/>
        </w:rPr>
        <w:t>By Law Amendment #</w:t>
      </w:r>
      <w:r w:rsidRPr="00C76148">
        <w:rPr>
          <w:rFonts w:ascii="Arial" w:hAnsi="Arial" w:cs="Arial"/>
          <w:b/>
          <w:noProof/>
          <w:sz w:val="22"/>
          <w:szCs w:val="22"/>
        </w:rPr>
        <w:t>4</w:t>
      </w:r>
      <w:r w:rsidRPr="00C76148">
        <w:rPr>
          <w:rFonts w:ascii="Arial" w:hAnsi="Arial" w:cs="Arial"/>
          <w:b/>
          <w:noProof/>
          <w:sz w:val="22"/>
          <w:szCs w:val="22"/>
        </w:rPr>
        <w:t xml:space="preserve">—proposed by </w:t>
      </w:r>
      <w:r w:rsidRPr="00C76148">
        <w:rPr>
          <w:rFonts w:ascii="Arial" w:hAnsi="Arial" w:cs="Arial"/>
          <w:b/>
          <w:noProof/>
          <w:sz w:val="22"/>
          <w:szCs w:val="22"/>
        </w:rPr>
        <w:t>Drew Villaca</w:t>
      </w:r>
      <w:r w:rsidRPr="00C76148">
        <w:rPr>
          <w:rFonts w:ascii="Arial" w:hAnsi="Arial" w:cs="Arial"/>
          <w:b/>
          <w:noProof/>
          <w:sz w:val="22"/>
          <w:szCs w:val="22"/>
        </w:rPr>
        <w:t xml:space="preserve">, State </w:t>
      </w:r>
      <w:r w:rsidRPr="00C76148">
        <w:rPr>
          <w:rFonts w:ascii="Arial" w:hAnsi="Arial" w:cs="Arial"/>
          <w:b/>
          <w:noProof/>
          <w:sz w:val="22"/>
          <w:szCs w:val="22"/>
        </w:rPr>
        <w:t>Editor</w:t>
      </w:r>
    </w:p>
    <w:p w14:paraId="6003D8A3" w14:textId="0E9ADD1A" w:rsidR="00C76148" w:rsidRPr="00C76148" w:rsidRDefault="00C76148" w:rsidP="00C76148">
      <w:pPr>
        <w:jc w:val="center"/>
        <w:rPr>
          <w:rFonts w:ascii="Arial" w:hAnsi="Arial" w:cs="Arial"/>
          <w:b/>
          <w:noProof/>
          <w:sz w:val="22"/>
          <w:szCs w:val="22"/>
        </w:rPr>
      </w:pPr>
    </w:p>
    <w:p w14:paraId="6620F9E5" w14:textId="501C2609" w:rsidR="00C76148" w:rsidRPr="00C76148" w:rsidRDefault="00C76148" w:rsidP="00C76148">
      <w:pPr>
        <w:rPr>
          <w:rFonts w:ascii="Arial" w:hAnsi="Arial" w:cs="Arial"/>
          <w:b/>
          <w:noProof/>
          <w:sz w:val="22"/>
          <w:szCs w:val="22"/>
        </w:rPr>
      </w:pPr>
      <w:r w:rsidRPr="00C76148">
        <w:rPr>
          <w:rFonts w:ascii="Arial" w:hAnsi="Arial" w:cs="Arial"/>
          <w:b/>
          <w:noProof/>
          <w:sz w:val="22"/>
          <w:szCs w:val="22"/>
        </w:rPr>
        <w:t>ARTICLE VII. Section 6, Part D:</w:t>
      </w:r>
    </w:p>
    <w:p w14:paraId="62EBF4D2" w14:textId="111BF60E" w:rsidR="00C76148" w:rsidRPr="00C76148" w:rsidRDefault="00C76148" w:rsidP="00C76148">
      <w:pPr>
        <w:rPr>
          <w:rFonts w:ascii="Arial" w:hAnsi="Arial" w:cs="Arial"/>
          <w:b/>
          <w:noProof/>
          <w:sz w:val="22"/>
          <w:szCs w:val="22"/>
        </w:rPr>
      </w:pPr>
    </w:p>
    <w:p w14:paraId="78BB41C9" w14:textId="7A9EE35A" w:rsidR="00C76148" w:rsidRDefault="00C76148" w:rsidP="00C76148">
      <w:pPr>
        <w:rPr>
          <w:rFonts w:ascii="Arial" w:hAnsi="Arial" w:cs="Arial"/>
          <w:i/>
          <w:noProof/>
          <w:sz w:val="22"/>
          <w:szCs w:val="22"/>
        </w:rPr>
      </w:pPr>
      <w:r w:rsidRPr="00C76148">
        <w:rPr>
          <w:rFonts w:ascii="Arial" w:hAnsi="Arial" w:cs="Arial"/>
          <w:i/>
          <w:noProof/>
          <w:sz w:val="22"/>
          <w:szCs w:val="22"/>
        </w:rPr>
        <w:t xml:space="preserve">Currently reads: </w:t>
      </w:r>
    </w:p>
    <w:p w14:paraId="3C84DCAC" w14:textId="796BF16F" w:rsidR="00C76148" w:rsidRDefault="00C76148" w:rsidP="00C76148">
      <w:pPr>
        <w:rPr>
          <w:rFonts w:ascii="Arial" w:hAnsi="Arial" w:cs="Arial"/>
          <w:noProof/>
          <w:sz w:val="22"/>
          <w:szCs w:val="22"/>
        </w:rPr>
      </w:pPr>
      <w:r>
        <w:rPr>
          <w:rFonts w:ascii="Arial" w:hAnsi="Arial" w:cs="Arial"/>
          <w:noProof/>
          <w:sz w:val="22"/>
          <w:szCs w:val="22"/>
        </w:rPr>
        <w:t xml:space="preserve">D. edit, mail, and/or email </w:t>
      </w:r>
      <w:r>
        <w:rPr>
          <w:rFonts w:ascii="Arial" w:hAnsi="Arial" w:cs="Arial"/>
          <w:noProof/>
          <w:sz w:val="22"/>
          <w:szCs w:val="22"/>
          <w:u w:val="single"/>
        </w:rPr>
        <w:t>THE KANSAS EXCHANGE</w:t>
      </w:r>
      <w:r>
        <w:rPr>
          <w:rFonts w:ascii="Arial" w:hAnsi="Arial" w:cs="Arial"/>
          <w:noProof/>
          <w:sz w:val="22"/>
          <w:szCs w:val="22"/>
        </w:rPr>
        <w:t xml:space="preserve"> to the State Adviser, State Executive Board memers, Professional memers, and State Adviser.</w:t>
      </w:r>
    </w:p>
    <w:p w14:paraId="3D1A2BA1" w14:textId="3008A684" w:rsidR="00C76148" w:rsidRDefault="00C76148" w:rsidP="00C76148">
      <w:pPr>
        <w:rPr>
          <w:rFonts w:ascii="Arial" w:hAnsi="Arial" w:cs="Arial"/>
          <w:noProof/>
          <w:sz w:val="22"/>
          <w:szCs w:val="22"/>
        </w:rPr>
      </w:pPr>
    </w:p>
    <w:p w14:paraId="56E8E66D" w14:textId="1026FBB5" w:rsidR="00C76148" w:rsidRDefault="00C76148" w:rsidP="00C76148">
      <w:pPr>
        <w:rPr>
          <w:rFonts w:ascii="Arial" w:hAnsi="Arial" w:cs="Arial"/>
          <w:noProof/>
          <w:sz w:val="22"/>
          <w:szCs w:val="22"/>
        </w:rPr>
      </w:pPr>
      <w:r>
        <w:rPr>
          <w:rFonts w:ascii="Arial" w:hAnsi="Arial" w:cs="Arial"/>
          <w:noProof/>
          <w:sz w:val="22"/>
          <w:szCs w:val="22"/>
        </w:rPr>
        <w:t>Drew is proposing updating/revising Part D to better clarify the duties of Editor.</w:t>
      </w:r>
    </w:p>
    <w:p w14:paraId="42931629" w14:textId="1FC600B5" w:rsidR="00C76148" w:rsidRDefault="00C76148" w:rsidP="00C76148">
      <w:pPr>
        <w:rPr>
          <w:rFonts w:ascii="Arial" w:hAnsi="Arial" w:cs="Arial"/>
          <w:noProof/>
          <w:sz w:val="22"/>
          <w:szCs w:val="22"/>
        </w:rPr>
      </w:pPr>
    </w:p>
    <w:p w14:paraId="0A15E31E" w14:textId="62E4810D" w:rsidR="00C76148" w:rsidRDefault="00C76148" w:rsidP="00C76148">
      <w:pPr>
        <w:rPr>
          <w:rFonts w:ascii="Arial" w:hAnsi="Arial" w:cs="Arial"/>
          <w:b/>
          <w:noProof/>
          <w:sz w:val="22"/>
          <w:szCs w:val="22"/>
        </w:rPr>
      </w:pPr>
      <w:r>
        <w:rPr>
          <w:rFonts w:ascii="Arial" w:hAnsi="Arial" w:cs="Arial"/>
          <w:b/>
          <w:noProof/>
          <w:sz w:val="22"/>
          <w:szCs w:val="22"/>
        </w:rPr>
        <w:t>If Amendment is adopted, by the By-Law would read:</w:t>
      </w:r>
    </w:p>
    <w:p w14:paraId="7337CAC1" w14:textId="3E6A31B2" w:rsidR="00C76148" w:rsidRDefault="00C76148" w:rsidP="00C76148">
      <w:pPr>
        <w:rPr>
          <w:rFonts w:ascii="Arial" w:hAnsi="Arial" w:cs="Arial"/>
          <w:b/>
          <w:noProof/>
          <w:sz w:val="22"/>
          <w:szCs w:val="22"/>
        </w:rPr>
      </w:pPr>
    </w:p>
    <w:p w14:paraId="0B013C94" w14:textId="256EEFCC" w:rsidR="00C76148" w:rsidRPr="00C76148" w:rsidRDefault="00C76148" w:rsidP="00C76148">
      <w:pPr>
        <w:rPr>
          <w:rFonts w:ascii="Arial" w:hAnsi="Arial" w:cs="Arial"/>
          <w:b/>
          <w:noProof/>
          <w:sz w:val="22"/>
          <w:szCs w:val="22"/>
        </w:rPr>
      </w:pPr>
      <w:r>
        <w:rPr>
          <w:rFonts w:ascii="Arial" w:hAnsi="Arial" w:cs="Arial"/>
          <w:b/>
          <w:noProof/>
          <w:sz w:val="22"/>
          <w:szCs w:val="22"/>
        </w:rPr>
        <w:t>D. edit, mail, and/or email THE KANSAS EXCHANGE to the State Adviser, State Executive Board members, Professional members, and local chapter advisers.</w:t>
      </w:r>
    </w:p>
    <w:p w14:paraId="335BD3C6" w14:textId="77777777" w:rsidR="00842975" w:rsidRPr="00842975" w:rsidRDefault="00842975" w:rsidP="00842975">
      <w:pPr>
        <w:rPr>
          <w:b/>
          <w:noProof/>
          <w:sz w:val="24"/>
          <w:szCs w:val="28"/>
        </w:rPr>
      </w:pPr>
    </w:p>
    <w:p w14:paraId="2A5E77B7" w14:textId="77777777" w:rsidR="001E0DB9" w:rsidRPr="00C00163" w:rsidRDefault="001E0DB9" w:rsidP="00E13AA3">
      <w:pPr>
        <w:widowControl/>
        <w:autoSpaceDE/>
        <w:autoSpaceDN/>
        <w:adjustRightInd/>
        <w:rPr>
          <w:rFonts w:asciiTheme="minorHAnsi" w:hAnsiTheme="minorHAnsi"/>
          <w:sz w:val="19"/>
          <w:szCs w:val="19"/>
        </w:rPr>
      </w:pPr>
    </w:p>
    <w:sectPr w:rsidR="001E0DB9" w:rsidRPr="00C00163" w:rsidSect="00E200A2">
      <w:footerReference w:type="default" r:id="rId8"/>
      <w:pgSz w:w="12240" w:h="15840" w:code="1"/>
      <w:pgMar w:top="90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023F" w14:textId="77777777" w:rsidR="005628A0" w:rsidRDefault="005628A0">
      <w:r>
        <w:separator/>
      </w:r>
    </w:p>
  </w:endnote>
  <w:endnote w:type="continuationSeparator" w:id="0">
    <w:p w14:paraId="06C870E3" w14:textId="77777777" w:rsidR="005628A0" w:rsidRDefault="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DDB" w14:textId="77777777" w:rsidR="000832BD" w:rsidRPr="003C3D70" w:rsidRDefault="000832BD" w:rsidP="00A909C5">
    <w:pPr>
      <w:pStyle w:val="Footer"/>
      <w:jc w:val="center"/>
      <w:rPr>
        <w:rFonts w:ascii="Comic Sans MS" w:hAnsi="Comic Sans MS"/>
        <w:b/>
        <w:color w:val="000080"/>
        <w:sz w:val="24"/>
        <w:szCs w:val="24"/>
      </w:rPr>
    </w:pPr>
    <w:r w:rsidRPr="00CD051E">
      <w:rPr>
        <w:b/>
        <w:bCs/>
        <w:i/>
        <w:color w:val="003366"/>
        <w:sz w:val="32"/>
        <w:szCs w:val="32"/>
      </w:rPr>
      <w:t>www.kansas</w:t>
    </w:r>
    <w:r>
      <w:rPr>
        <w:b/>
        <w:bCs/>
        <w:i/>
        <w:color w:val="003366"/>
        <w:sz w:val="32"/>
        <w:szCs w:val="32"/>
      </w:rPr>
      <w:t>FBLA.com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4A2E" w14:textId="77777777" w:rsidR="005628A0" w:rsidRDefault="005628A0">
      <w:r>
        <w:separator/>
      </w:r>
    </w:p>
  </w:footnote>
  <w:footnote w:type="continuationSeparator" w:id="0">
    <w:p w14:paraId="01BA5423" w14:textId="77777777" w:rsidR="005628A0" w:rsidRDefault="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403"/>
    <w:multiLevelType w:val="hybridMultilevel"/>
    <w:tmpl w:val="110C42EA"/>
    <w:lvl w:ilvl="0" w:tplc="FF9CB8A2">
      <w:start w:val="1"/>
      <w:numFmt w:val="upperRoman"/>
      <w:lvlText w:val="%1."/>
      <w:lvlJc w:val="left"/>
      <w:pPr>
        <w:tabs>
          <w:tab w:val="num" w:pos="1080"/>
        </w:tabs>
        <w:ind w:left="1080" w:hanging="720"/>
      </w:pPr>
      <w:rPr>
        <w:rFonts w:hint="default"/>
      </w:rPr>
    </w:lvl>
    <w:lvl w:ilvl="1" w:tplc="809452BA">
      <w:start w:val="1"/>
      <w:numFmt w:val="lowerLetter"/>
      <w:lvlText w:val="%2."/>
      <w:lvlJc w:val="left"/>
      <w:pPr>
        <w:tabs>
          <w:tab w:val="num" w:pos="1800"/>
        </w:tabs>
        <w:ind w:left="1800" w:hanging="360"/>
      </w:pPr>
      <w:rPr>
        <w:rFonts w:hint="default"/>
      </w:rPr>
    </w:lvl>
    <w:lvl w:ilvl="2" w:tplc="71CE7B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729AD"/>
    <w:multiLevelType w:val="hybridMultilevel"/>
    <w:tmpl w:val="A5D6A71E"/>
    <w:lvl w:ilvl="0" w:tplc="07D25232">
      <w:start w:val="6"/>
      <w:numFmt w:val="upperLetter"/>
      <w:lvlText w:val="%1."/>
      <w:lvlJc w:val="left"/>
      <w:pPr>
        <w:ind w:left="990" w:hanging="360"/>
      </w:pPr>
      <w:rPr>
        <w:rFonts w:hint="default"/>
        <w:w w:val="1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17A6F81"/>
    <w:multiLevelType w:val="hybridMultilevel"/>
    <w:tmpl w:val="B7FE21F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24517"/>
    <w:multiLevelType w:val="hybridMultilevel"/>
    <w:tmpl w:val="9B1E41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9D040A2"/>
    <w:multiLevelType w:val="hybridMultilevel"/>
    <w:tmpl w:val="110C42EA"/>
    <w:lvl w:ilvl="0" w:tplc="FF9CB8A2">
      <w:start w:val="1"/>
      <w:numFmt w:val="upperRoman"/>
      <w:lvlText w:val="%1."/>
      <w:lvlJc w:val="left"/>
      <w:pPr>
        <w:tabs>
          <w:tab w:val="num" w:pos="1080"/>
        </w:tabs>
        <w:ind w:left="1080" w:hanging="720"/>
      </w:pPr>
      <w:rPr>
        <w:rFonts w:hint="default"/>
      </w:rPr>
    </w:lvl>
    <w:lvl w:ilvl="1" w:tplc="809452BA">
      <w:start w:val="1"/>
      <w:numFmt w:val="lowerLetter"/>
      <w:lvlText w:val="%2."/>
      <w:lvlJc w:val="left"/>
      <w:pPr>
        <w:tabs>
          <w:tab w:val="num" w:pos="1800"/>
        </w:tabs>
        <w:ind w:left="1800" w:hanging="360"/>
      </w:pPr>
      <w:rPr>
        <w:rFonts w:hint="default"/>
      </w:rPr>
    </w:lvl>
    <w:lvl w:ilvl="2" w:tplc="71CE7B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EE73BB"/>
    <w:multiLevelType w:val="hybridMultilevel"/>
    <w:tmpl w:val="51A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F9D"/>
    <w:rsid w:val="00033B5E"/>
    <w:rsid w:val="000829EA"/>
    <w:rsid w:val="000832BD"/>
    <w:rsid w:val="000E36AE"/>
    <w:rsid w:val="00110AEA"/>
    <w:rsid w:val="00122C76"/>
    <w:rsid w:val="00140A51"/>
    <w:rsid w:val="00145CA9"/>
    <w:rsid w:val="00166978"/>
    <w:rsid w:val="00180876"/>
    <w:rsid w:val="00182317"/>
    <w:rsid w:val="001A2EA4"/>
    <w:rsid w:val="001A770C"/>
    <w:rsid w:val="001B13CC"/>
    <w:rsid w:val="001C7F6D"/>
    <w:rsid w:val="001D0113"/>
    <w:rsid w:val="001D7546"/>
    <w:rsid w:val="001E0DB9"/>
    <w:rsid w:val="001E188B"/>
    <w:rsid w:val="001F69A0"/>
    <w:rsid w:val="00210F2E"/>
    <w:rsid w:val="00245C19"/>
    <w:rsid w:val="002514FF"/>
    <w:rsid w:val="002A26FF"/>
    <w:rsid w:val="002F033E"/>
    <w:rsid w:val="00353382"/>
    <w:rsid w:val="00353EB5"/>
    <w:rsid w:val="003630EF"/>
    <w:rsid w:val="00370D92"/>
    <w:rsid w:val="00370E90"/>
    <w:rsid w:val="003743D2"/>
    <w:rsid w:val="00380856"/>
    <w:rsid w:val="003B6C72"/>
    <w:rsid w:val="003C3328"/>
    <w:rsid w:val="003C3D70"/>
    <w:rsid w:val="003E6D07"/>
    <w:rsid w:val="003F26D2"/>
    <w:rsid w:val="003F5036"/>
    <w:rsid w:val="00415B67"/>
    <w:rsid w:val="00417512"/>
    <w:rsid w:val="00434033"/>
    <w:rsid w:val="00436FE7"/>
    <w:rsid w:val="004413E8"/>
    <w:rsid w:val="004441AA"/>
    <w:rsid w:val="0045050B"/>
    <w:rsid w:val="00492F7A"/>
    <w:rsid w:val="00494931"/>
    <w:rsid w:val="00496CF5"/>
    <w:rsid w:val="004B1BCC"/>
    <w:rsid w:val="004D13E6"/>
    <w:rsid w:val="004D1FC7"/>
    <w:rsid w:val="004F1850"/>
    <w:rsid w:val="004F7FB3"/>
    <w:rsid w:val="0050524E"/>
    <w:rsid w:val="00556C4E"/>
    <w:rsid w:val="00560DD6"/>
    <w:rsid w:val="005628A0"/>
    <w:rsid w:val="00582403"/>
    <w:rsid w:val="00584FC9"/>
    <w:rsid w:val="005932AD"/>
    <w:rsid w:val="005A11B5"/>
    <w:rsid w:val="005A59B5"/>
    <w:rsid w:val="005B2DA4"/>
    <w:rsid w:val="005C459F"/>
    <w:rsid w:val="00633E7C"/>
    <w:rsid w:val="0063442B"/>
    <w:rsid w:val="00642FE8"/>
    <w:rsid w:val="0068268E"/>
    <w:rsid w:val="00721F3F"/>
    <w:rsid w:val="00740428"/>
    <w:rsid w:val="00760AE5"/>
    <w:rsid w:val="00782BAB"/>
    <w:rsid w:val="007957A3"/>
    <w:rsid w:val="007A7F3A"/>
    <w:rsid w:val="007D5B1A"/>
    <w:rsid w:val="007E5C42"/>
    <w:rsid w:val="007E6303"/>
    <w:rsid w:val="007F1DC6"/>
    <w:rsid w:val="0080516A"/>
    <w:rsid w:val="00842975"/>
    <w:rsid w:val="008A53CD"/>
    <w:rsid w:val="008B108E"/>
    <w:rsid w:val="008D2E20"/>
    <w:rsid w:val="008E3BC1"/>
    <w:rsid w:val="008F4BC9"/>
    <w:rsid w:val="008F76E0"/>
    <w:rsid w:val="00904242"/>
    <w:rsid w:val="0090479C"/>
    <w:rsid w:val="00973B0F"/>
    <w:rsid w:val="00982FB2"/>
    <w:rsid w:val="00983732"/>
    <w:rsid w:val="009A4EE9"/>
    <w:rsid w:val="009B355E"/>
    <w:rsid w:val="009D4667"/>
    <w:rsid w:val="009D4C2B"/>
    <w:rsid w:val="009F09C1"/>
    <w:rsid w:val="00A5207D"/>
    <w:rsid w:val="00A561CD"/>
    <w:rsid w:val="00A64A65"/>
    <w:rsid w:val="00A909C5"/>
    <w:rsid w:val="00AB5EF2"/>
    <w:rsid w:val="00AD0867"/>
    <w:rsid w:val="00B03E0D"/>
    <w:rsid w:val="00B33211"/>
    <w:rsid w:val="00B70894"/>
    <w:rsid w:val="00B8102D"/>
    <w:rsid w:val="00B97022"/>
    <w:rsid w:val="00BB15B2"/>
    <w:rsid w:val="00BE38E4"/>
    <w:rsid w:val="00C00163"/>
    <w:rsid w:val="00C07128"/>
    <w:rsid w:val="00C176D7"/>
    <w:rsid w:val="00C27443"/>
    <w:rsid w:val="00C31D67"/>
    <w:rsid w:val="00C547D9"/>
    <w:rsid w:val="00C76148"/>
    <w:rsid w:val="00CA79E4"/>
    <w:rsid w:val="00CD051E"/>
    <w:rsid w:val="00CF1F42"/>
    <w:rsid w:val="00D505AC"/>
    <w:rsid w:val="00D75AED"/>
    <w:rsid w:val="00DA3F9D"/>
    <w:rsid w:val="00DA763C"/>
    <w:rsid w:val="00DD1C1A"/>
    <w:rsid w:val="00DE289F"/>
    <w:rsid w:val="00E04436"/>
    <w:rsid w:val="00E07D75"/>
    <w:rsid w:val="00E12C5B"/>
    <w:rsid w:val="00E13AA3"/>
    <w:rsid w:val="00E200A2"/>
    <w:rsid w:val="00E231DC"/>
    <w:rsid w:val="00E26069"/>
    <w:rsid w:val="00E3237A"/>
    <w:rsid w:val="00E412EC"/>
    <w:rsid w:val="00E64978"/>
    <w:rsid w:val="00E710A2"/>
    <w:rsid w:val="00E80F8A"/>
    <w:rsid w:val="00EA17C8"/>
    <w:rsid w:val="00EB156C"/>
    <w:rsid w:val="00EE121A"/>
    <w:rsid w:val="00EF1F43"/>
    <w:rsid w:val="00F0294E"/>
    <w:rsid w:val="00F02F43"/>
    <w:rsid w:val="00F11E3C"/>
    <w:rsid w:val="00F22F3F"/>
    <w:rsid w:val="00F24794"/>
    <w:rsid w:val="00F63CE6"/>
    <w:rsid w:val="00F858C9"/>
    <w:rsid w:val="00FA292C"/>
    <w:rsid w:val="00FC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27CB4B"/>
  <w15:docId w15:val="{DB818F34-E305-4932-8FD6-D1FAAD8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AE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9C5"/>
    <w:pPr>
      <w:tabs>
        <w:tab w:val="center" w:pos="4320"/>
        <w:tab w:val="right" w:pos="8640"/>
      </w:tabs>
    </w:pPr>
  </w:style>
  <w:style w:type="paragraph" w:styleId="Footer">
    <w:name w:val="footer"/>
    <w:basedOn w:val="Normal"/>
    <w:link w:val="FooterChar"/>
    <w:uiPriority w:val="99"/>
    <w:rsid w:val="00A909C5"/>
    <w:pPr>
      <w:tabs>
        <w:tab w:val="center" w:pos="4320"/>
        <w:tab w:val="right" w:pos="8640"/>
      </w:tabs>
    </w:pPr>
  </w:style>
  <w:style w:type="character" w:styleId="Hyperlink">
    <w:name w:val="Hyperlink"/>
    <w:basedOn w:val="DefaultParagraphFont"/>
    <w:rsid w:val="001E0DB9"/>
    <w:rPr>
      <w:color w:val="0000FF"/>
      <w:u w:val="single"/>
    </w:rPr>
  </w:style>
  <w:style w:type="paragraph" w:styleId="BalloonText">
    <w:name w:val="Balloon Text"/>
    <w:basedOn w:val="Normal"/>
    <w:link w:val="BalloonTextChar"/>
    <w:rsid w:val="003B6C72"/>
    <w:rPr>
      <w:rFonts w:ascii="Tahoma" w:hAnsi="Tahoma" w:cs="Tahoma"/>
      <w:sz w:val="16"/>
      <w:szCs w:val="16"/>
    </w:rPr>
  </w:style>
  <w:style w:type="character" w:customStyle="1" w:styleId="BalloonTextChar">
    <w:name w:val="Balloon Text Char"/>
    <w:basedOn w:val="DefaultParagraphFont"/>
    <w:link w:val="BalloonText"/>
    <w:rsid w:val="003B6C72"/>
    <w:rPr>
      <w:rFonts w:ascii="Tahoma" w:hAnsi="Tahoma" w:cs="Tahoma"/>
      <w:sz w:val="16"/>
      <w:szCs w:val="16"/>
    </w:rPr>
  </w:style>
  <w:style w:type="paragraph" w:styleId="ListParagraph">
    <w:name w:val="List Paragraph"/>
    <w:basedOn w:val="Normal"/>
    <w:uiPriority w:val="34"/>
    <w:qFormat/>
    <w:rsid w:val="00415B67"/>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KANSAS</vt:lpstr>
    </vt:vector>
  </TitlesOfParts>
  <Company>USD #289</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dc:title>
  <dc:creator>Connie Lindell</dc:creator>
  <cp:lastModifiedBy>Connie Lindell</cp:lastModifiedBy>
  <cp:revision>3</cp:revision>
  <cp:lastPrinted>2014-01-02T20:26:00Z</cp:lastPrinted>
  <dcterms:created xsi:type="dcterms:W3CDTF">2018-01-04T22:27:00Z</dcterms:created>
  <dcterms:modified xsi:type="dcterms:W3CDTF">2018-03-08T20:19:00Z</dcterms:modified>
</cp:coreProperties>
</file>