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7F5E" w14:textId="2056417F" w:rsidR="004138F5" w:rsidRPr="00BE53B5" w:rsidRDefault="00BE53B5" w:rsidP="00DD62E7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FBLA</w:t>
      </w:r>
      <w:r w:rsidR="006F5353">
        <w:rPr>
          <w:b/>
          <w:sz w:val="36"/>
          <w:szCs w:val="36"/>
        </w:rPr>
        <w:t>-PBL</w:t>
      </w:r>
      <w:r>
        <w:rPr>
          <w:b/>
          <w:sz w:val="36"/>
          <w:szCs w:val="36"/>
        </w:rPr>
        <w:t xml:space="preserve"> </w:t>
      </w:r>
      <w:r w:rsidR="00C0628F" w:rsidRPr="00BE53B5">
        <w:rPr>
          <w:b/>
          <w:sz w:val="36"/>
          <w:szCs w:val="36"/>
        </w:rPr>
        <w:t xml:space="preserve">National Awards </w:t>
      </w:r>
      <w:r w:rsidR="00DC1DDF" w:rsidRPr="00BE53B5">
        <w:rPr>
          <w:b/>
          <w:sz w:val="36"/>
          <w:szCs w:val="36"/>
        </w:rPr>
        <w:t xml:space="preserve">Program </w:t>
      </w:r>
      <w:r w:rsidR="00C0628F" w:rsidRPr="00BE53B5">
        <w:rPr>
          <w:b/>
          <w:sz w:val="36"/>
          <w:szCs w:val="36"/>
        </w:rPr>
        <w:t>C</w:t>
      </w:r>
      <w:r w:rsidR="00DD62E7" w:rsidRPr="00BE53B5">
        <w:rPr>
          <w:b/>
          <w:sz w:val="36"/>
          <w:szCs w:val="36"/>
        </w:rPr>
        <w:t xml:space="preserve">ommittee </w:t>
      </w:r>
    </w:p>
    <w:p w14:paraId="4C9E110A" w14:textId="2516BB1F" w:rsidR="00DD62E7" w:rsidRPr="00BE53B5" w:rsidRDefault="00225398" w:rsidP="00DD62E7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  <w:r w:rsidRPr="00BE53B5">
        <w:rPr>
          <w:b/>
          <w:sz w:val="36"/>
          <w:szCs w:val="36"/>
        </w:rPr>
        <w:t>Competitive Event Changes for</w:t>
      </w:r>
      <w:r w:rsidR="00BE53B5" w:rsidRPr="00BE53B5">
        <w:rPr>
          <w:b/>
          <w:sz w:val="36"/>
          <w:szCs w:val="36"/>
        </w:rPr>
        <w:t xml:space="preserve"> 201</w:t>
      </w:r>
      <w:r w:rsidR="006F5353">
        <w:rPr>
          <w:b/>
          <w:sz w:val="36"/>
          <w:szCs w:val="36"/>
        </w:rPr>
        <w:t>9-20</w:t>
      </w:r>
      <w:r w:rsidR="00BE53B5" w:rsidRPr="00BE53B5">
        <w:rPr>
          <w:b/>
          <w:sz w:val="36"/>
          <w:szCs w:val="36"/>
        </w:rPr>
        <w:t xml:space="preserve"> (Sa</w:t>
      </w:r>
      <w:r w:rsidR="006F5353">
        <w:rPr>
          <w:b/>
          <w:sz w:val="36"/>
          <w:szCs w:val="36"/>
        </w:rPr>
        <w:t>lt Lake City</w:t>
      </w:r>
      <w:r w:rsidR="00DD62E7" w:rsidRPr="00BE53B5">
        <w:rPr>
          <w:b/>
          <w:sz w:val="36"/>
          <w:szCs w:val="36"/>
        </w:rPr>
        <w:t xml:space="preserve"> NLC)</w:t>
      </w:r>
    </w:p>
    <w:p w14:paraId="670088F1" w14:textId="77777777" w:rsidR="00DD62E7" w:rsidRDefault="00DD62E7" w:rsidP="00DD62E7">
      <w:pPr>
        <w:spacing w:after="0" w:line="240" w:lineRule="auto"/>
        <w:rPr>
          <w:sz w:val="32"/>
          <w:szCs w:val="32"/>
        </w:rPr>
      </w:pPr>
    </w:p>
    <w:p w14:paraId="1A927D5D" w14:textId="77777777" w:rsidR="00C0628F" w:rsidRPr="00033DB7" w:rsidRDefault="00C0628F" w:rsidP="00DD62E7">
      <w:pPr>
        <w:spacing w:after="0" w:line="240" w:lineRule="auto"/>
        <w:rPr>
          <w:b/>
          <w:sz w:val="28"/>
          <w:szCs w:val="28"/>
        </w:rPr>
      </w:pPr>
      <w:r w:rsidRPr="00033DB7">
        <w:rPr>
          <w:b/>
          <w:sz w:val="28"/>
          <w:szCs w:val="28"/>
        </w:rPr>
        <w:t>FBLA</w:t>
      </w:r>
      <w:r w:rsidR="00033DB7">
        <w:rPr>
          <w:b/>
          <w:sz w:val="28"/>
          <w:szCs w:val="28"/>
        </w:rPr>
        <w:t>:</w:t>
      </w:r>
    </w:p>
    <w:p w14:paraId="244A6567" w14:textId="342369D9" w:rsidR="006F5353" w:rsidRPr="006F5353" w:rsidRDefault="006F5353" w:rsidP="00BE53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MODIFICATION: Eliminate prejudging for Coding &amp; Programming, Computer Game &amp; Simulation Programming, E-business, Mobile Application Development, and Website Design. Judging will focus on the usability</w:t>
      </w:r>
      <w:r w:rsidR="00013F53">
        <w:rPr>
          <w:rFonts w:cstheme="minorHAnsi"/>
          <w:bCs/>
          <w:spacing w:val="2"/>
          <w:sz w:val="28"/>
          <w:szCs w:val="28"/>
        </w:rPr>
        <w:t xml:space="preserve"> and functionality</w:t>
      </w:r>
      <w:r w:rsidRPr="006F5353">
        <w:rPr>
          <w:rFonts w:cstheme="minorHAnsi"/>
          <w:bCs/>
          <w:spacing w:val="2"/>
          <w:sz w:val="28"/>
          <w:szCs w:val="28"/>
        </w:rPr>
        <w:t xml:space="preserve"> of the product as seen by the judges. </w:t>
      </w:r>
      <w:r w:rsidR="006C7BF1">
        <w:rPr>
          <w:rFonts w:cstheme="minorHAnsi"/>
          <w:bCs/>
          <w:spacing w:val="2"/>
          <w:sz w:val="28"/>
          <w:szCs w:val="28"/>
        </w:rPr>
        <w:t xml:space="preserve"> These events will now be categorized as demonstration rather than performance events, and competitors will be required to demonstrate how well the project works during the event demonstration.</w:t>
      </w:r>
    </w:p>
    <w:p w14:paraId="1005FA71" w14:textId="7179BC60" w:rsidR="00BE53B5" w:rsidRPr="006F5353" w:rsidRDefault="006F5353" w:rsidP="00BE53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MODIFICATION: Local Chapter Annual Business Report--add a presentation component to the event.</w:t>
      </w:r>
    </w:p>
    <w:p w14:paraId="6B533CFC" w14:textId="3D0A9292" w:rsidR="006F5353" w:rsidRPr="006F5353" w:rsidRDefault="006F5353" w:rsidP="00BE53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MODIFICATION: Business Plan--reduce length to 15 pages.</w:t>
      </w:r>
    </w:p>
    <w:p w14:paraId="478FA4D8" w14:textId="4695E7E3" w:rsidR="006F5353" w:rsidRPr="006F5353" w:rsidRDefault="006F5353" w:rsidP="00BE53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MODIFICATION: Super teams will no longer be allowed to compete at NLC. Any team must consist of members from the same school.</w:t>
      </w:r>
    </w:p>
    <w:p w14:paraId="50657B4F" w14:textId="77777777" w:rsidR="00BE53B5" w:rsidRDefault="00BE53B5" w:rsidP="00BE53B5">
      <w:pPr>
        <w:spacing w:after="0" w:line="240" w:lineRule="auto"/>
        <w:rPr>
          <w:sz w:val="28"/>
          <w:szCs w:val="28"/>
        </w:rPr>
      </w:pPr>
    </w:p>
    <w:p w14:paraId="6C222503" w14:textId="130883A7" w:rsidR="00BE53B5" w:rsidRDefault="006F5353" w:rsidP="00BE53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PBL:</w:t>
      </w:r>
    </w:p>
    <w:p w14:paraId="48AF60A7" w14:textId="74CF05D8" w:rsidR="006F5353" w:rsidRPr="006F5353" w:rsidRDefault="006F5353" w:rsidP="006F53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DISCONTINUE EVENT: Mobile Application Development--due to lack of participation.</w:t>
      </w:r>
    </w:p>
    <w:p w14:paraId="0A49D989" w14:textId="00305B75" w:rsidR="006F5353" w:rsidRPr="006F5353" w:rsidRDefault="006F5353" w:rsidP="006F53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MODIFICATION: Small Business Management Plan--reduce to 15 pages.</w:t>
      </w:r>
    </w:p>
    <w:p w14:paraId="39295A91" w14:textId="30752C97" w:rsidR="006F5353" w:rsidRPr="006F5353" w:rsidRDefault="006F5353" w:rsidP="006F53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F5353">
        <w:rPr>
          <w:rFonts w:cstheme="minorHAnsi"/>
          <w:bCs/>
          <w:spacing w:val="2"/>
          <w:sz w:val="28"/>
          <w:szCs w:val="28"/>
        </w:rPr>
        <w:t>MODIFICATION: Global Analysis &amp; Decision Making and Network Design--state competition will consist of objective test only. National competition will consist of both a preliminary and final round case study. The case study will be distributed to competitors the evening prior to the scheduled competition.</w:t>
      </w:r>
    </w:p>
    <w:p w14:paraId="4FEF261C" w14:textId="7EED7266" w:rsidR="006F5353" w:rsidRPr="007E3B6C" w:rsidRDefault="006F5353" w:rsidP="007E3B6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7E3B6C">
        <w:rPr>
          <w:rFonts w:cstheme="minorHAnsi"/>
          <w:bCs/>
          <w:spacing w:val="2"/>
          <w:sz w:val="28"/>
          <w:szCs w:val="28"/>
        </w:rPr>
        <w:t>MODIFICATION: Website Design--allow the use of templates and open source code. Copyright notations must be noted on website. In addition, eliminate prejudging. Judging will focus on the usability</w:t>
      </w:r>
      <w:r w:rsidR="00013F53">
        <w:rPr>
          <w:rFonts w:cstheme="minorHAnsi"/>
          <w:bCs/>
          <w:spacing w:val="2"/>
          <w:sz w:val="28"/>
          <w:szCs w:val="28"/>
        </w:rPr>
        <w:t xml:space="preserve"> and functionality</w:t>
      </w:r>
      <w:r w:rsidRPr="007E3B6C">
        <w:rPr>
          <w:rFonts w:cstheme="minorHAnsi"/>
          <w:bCs/>
          <w:spacing w:val="2"/>
          <w:sz w:val="28"/>
          <w:szCs w:val="28"/>
        </w:rPr>
        <w:t xml:space="preserve"> of the product as seen by the judges.</w:t>
      </w:r>
      <w:r w:rsidR="007E3B6C" w:rsidRPr="007E3B6C">
        <w:rPr>
          <w:rFonts w:cstheme="minorHAnsi"/>
          <w:bCs/>
          <w:spacing w:val="2"/>
          <w:sz w:val="28"/>
          <w:szCs w:val="28"/>
        </w:rPr>
        <w:t xml:space="preserve">  This event will now be categorized as </w:t>
      </w:r>
      <w:r w:rsidR="00013F53">
        <w:rPr>
          <w:rFonts w:cstheme="minorHAnsi"/>
          <w:bCs/>
          <w:spacing w:val="2"/>
          <w:sz w:val="28"/>
          <w:szCs w:val="28"/>
        </w:rPr>
        <w:t xml:space="preserve">a </w:t>
      </w:r>
      <w:r w:rsidR="007E3B6C" w:rsidRPr="007E3B6C">
        <w:rPr>
          <w:rFonts w:cstheme="minorHAnsi"/>
          <w:bCs/>
          <w:spacing w:val="2"/>
          <w:sz w:val="28"/>
          <w:szCs w:val="28"/>
        </w:rPr>
        <w:t xml:space="preserve">demonstration event rather than </w:t>
      </w:r>
      <w:r w:rsidR="009216D9">
        <w:rPr>
          <w:rFonts w:cstheme="minorHAnsi"/>
          <w:bCs/>
          <w:spacing w:val="2"/>
          <w:sz w:val="28"/>
          <w:szCs w:val="28"/>
        </w:rPr>
        <w:t xml:space="preserve">a </w:t>
      </w:r>
      <w:r w:rsidR="007E3B6C" w:rsidRPr="007E3B6C">
        <w:rPr>
          <w:rFonts w:cstheme="minorHAnsi"/>
          <w:bCs/>
          <w:spacing w:val="2"/>
          <w:sz w:val="28"/>
          <w:szCs w:val="28"/>
        </w:rPr>
        <w:t>performance</w:t>
      </w:r>
      <w:r w:rsidR="009216D9">
        <w:rPr>
          <w:rFonts w:cstheme="minorHAnsi"/>
          <w:bCs/>
          <w:spacing w:val="2"/>
          <w:sz w:val="28"/>
          <w:szCs w:val="28"/>
        </w:rPr>
        <w:t xml:space="preserve"> event</w:t>
      </w:r>
      <w:bookmarkStart w:id="0" w:name="_GoBack"/>
      <w:bookmarkEnd w:id="0"/>
      <w:r w:rsidR="007E3B6C" w:rsidRPr="007E3B6C">
        <w:rPr>
          <w:rFonts w:cstheme="minorHAnsi"/>
          <w:bCs/>
          <w:spacing w:val="2"/>
          <w:sz w:val="28"/>
          <w:szCs w:val="28"/>
        </w:rPr>
        <w:t>, and competitors will be required to demonstrate how well the project works during the event demonstration.</w:t>
      </w:r>
    </w:p>
    <w:sectPr w:rsidR="006F5353" w:rsidRPr="007E3B6C" w:rsidSect="00DF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2525"/>
    <w:multiLevelType w:val="hybridMultilevel"/>
    <w:tmpl w:val="E024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88D"/>
    <w:multiLevelType w:val="hybridMultilevel"/>
    <w:tmpl w:val="330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6AF5"/>
    <w:multiLevelType w:val="hybridMultilevel"/>
    <w:tmpl w:val="0584D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F54A5"/>
    <w:multiLevelType w:val="hybridMultilevel"/>
    <w:tmpl w:val="193C7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E2CCF"/>
    <w:multiLevelType w:val="hybridMultilevel"/>
    <w:tmpl w:val="330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8F"/>
    <w:rsid w:val="00013F53"/>
    <w:rsid w:val="000258BA"/>
    <w:rsid w:val="00033DB7"/>
    <w:rsid w:val="00225398"/>
    <w:rsid w:val="00291089"/>
    <w:rsid w:val="00393EC8"/>
    <w:rsid w:val="004138F5"/>
    <w:rsid w:val="00464EED"/>
    <w:rsid w:val="0069067D"/>
    <w:rsid w:val="006A6558"/>
    <w:rsid w:val="006C7BF1"/>
    <w:rsid w:val="006F5353"/>
    <w:rsid w:val="0070371E"/>
    <w:rsid w:val="007E3B6C"/>
    <w:rsid w:val="008B6676"/>
    <w:rsid w:val="00913C74"/>
    <w:rsid w:val="009216D9"/>
    <w:rsid w:val="009B738E"/>
    <w:rsid w:val="00A2599A"/>
    <w:rsid w:val="00A34B8C"/>
    <w:rsid w:val="00B4291F"/>
    <w:rsid w:val="00BE53B5"/>
    <w:rsid w:val="00C0628F"/>
    <w:rsid w:val="00C66675"/>
    <w:rsid w:val="00DC1DDF"/>
    <w:rsid w:val="00DD62E7"/>
    <w:rsid w:val="00DF7E91"/>
    <w:rsid w:val="00E25C49"/>
    <w:rsid w:val="00E44944"/>
    <w:rsid w:val="00E532FC"/>
    <w:rsid w:val="00F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EAB0"/>
  <w15:docId w15:val="{A19391C0-B849-4801-926C-1C31D93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Boulton</dc:creator>
  <cp:lastModifiedBy>Kelly Scholl</cp:lastModifiedBy>
  <cp:revision>7</cp:revision>
  <cp:lastPrinted>2017-11-08T21:30:00Z</cp:lastPrinted>
  <dcterms:created xsi:type="dcterms:W3CDTF">2019-01-02T15:37:00Z</dcterms:created>
  <dcterms:modified xsi:type="dcterms:W3CDTF">2019-05-20T15:53:00Z</dcterms:modified>
</cp:coreProperties>
</file>